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E4861" w14:textId="77777777" w:rsidR="009B5B5E" w:rsidRPr="00B218F9" w:rsidRDefault="009B5B5E" w:rsidP="0050642D">
      <w:pPr>
        <w:spacing w:after="0"/>
        <w:rPr>
          <w:rFonts w:cstheme="minorHAnsi"/>
          <w:sz w:val="36"/>
          <w:szCs w:val="36"/>
        </w:rPr>
      </w:pPr>
      <w:r w:rsidRPr="00B218F9">
        <w:rPr>
          <w:rFonts w:cstheme="minorHAnsi"/>
          <w:sz w:val="36"/>
          <w:szCs w:val="36"/>
        </w:rPr>
        <w:t>Instructor’s Manual to Accompany</w:t>
      </w:r>
    </w:p>
    <w:p w14:paraId="7BFB94E4" w14:textId="3C3BBF24" w:rsidR="009B5B5E" w:rsidRPr="00AC6C10" w:rsidRDefault="00E52108" w:rsidP="0050642D">
      <w:pPr>
        <w:spacing w:after="0" w:line="240" w:lineRule="auto"/>
        <w:rPr>
          <w:rFonts w:cstheme="minorHAnsi"/>
          <w:b/>
          <w:color w:val="0070C0"/>
          <w:sz w:val="72"/>
          <w:szCs w:val="72"/>
        </w:rPr>
      </w:pPr>
      <w:r w:rsidRPr="00AC6C10">
        <w:rPr>
          <w:rFonts w:cstheme="minorHAnsi"/>
          <w:b/>
          <w:color w:val="0070C0"/>
          <w:sz w:val="72"/>
          <w:szCs w:val="72"/>
        </w:rPr>
        <w:t>BUSINESS COMMUNICATION</w:t>
      </w:r>
    </w:p>
    <w:p w14:paraId="7D8BDEFE" w14:textId="34753E7F" w:rsidR="009B5B5E" w:rsidRPr="00B218F9" w:rsidRDefault="009B5B5E" w:rsidP="0050642D">
      <w:pPr>
        <w:spacing w:after="0" w:line="240" w:lineRule="auto"/>
        <w:rPr>
          <w:rFonts w:cstheme="minorHAnsi"/>
          <w:b/>
          <w:color w:val="E9AD17"/>
          <w:sz w:val="40"/>
          <w:szCs w:val="40"/>
        </w:rPr>
      </w:pPr>
      <w:r w:rsidRPr="00B218F9">
        <w:rPr>
          <w:rFonts w:cstheme="minorHAnsi"/>
          <w:b/>
          <w:color w:val="E9AD17"/>
          <w:sz w:val="40"/>
          <w:szCs w:val="40"/>
        </w:rPr>
        <w:t>Developing Leaders for a Networked World</w:t>
      </w:r>
      <w:r w:rsidR="00140E8F" w:rsidRPr="00B218F9">
        <w:rPr>
          <w:rFonts w:cstheme="minorHAnsi"/>
          <w:b/>
          <w:color w:val="E9AD17"/>
          <w:sz w:val="40"/>
          <w:szCs w:val="40"/>
        </w:rPr>
        <w:t xml:space="preserve"> (</w:t>
      </w:r>
      <w:r w:rsidR="00EF6961" w:rsidRPr="00B218F9">
        <w:rPr>
          <w:rFonts w:cstheme="minorHAnsi"/>
          <w:b/>
          <w:color w:val="E9AD17"/>
          <w:sz w:val="40"/>
          <w:szCs w:val="40"/>
        </w:rPr>
        <w:t>4</w:t>
      </w:r>
      <w:r w:rsidR="00140E8F" w:rsidRPr="00B218F9">
        <w:rPr>
          <w:rFonts w:cstheme="minorHAnsi"/>
          <w:b/>
          <w:color w:val="E9AD17"/>
          <w:sz w:val="40"/>
          <w:szCs w:val="40"/>
        </w:rPr>
        <w:t>e)</w:t>
      </w:r>
    </w:p>
    <w:p w14:paraId="79F6B353" w14:textId="77777777" w:rsidR="008D56E7" w:rsidRPr="00B218F9" w:rsidRDefault="008D56E7" w:rsidP="0050642D">
      <w:pPr>
        <w:spacing w:after="0"/>
        <w:rPr>
          <w:rFonts w:cstheme="minorHAnsi"/>
          <w:b/>
          <w:sz w:val="40"/>
          <w:szCs w:val="40"/>
        </w:rPr>
      </w:pPr>
    </w:p>
    <w:p w14:paraId="084A7D81" w14:textId="77777777" w:rsidR="009B5B5E" w:rsidRPr="00B218F9" w:rsidRDefault="009B5B5E" w:rsidP="0050642D">
      <w:pPr>
        <w:spacing w:after="0"/>
        <w:rPr>
          <w:rFonts w:cstheme="minorHAnsi"/>
          <w:b/>
          <w:sz w:val="40"/>
          <w:szCs w:val="40"/>
        </w:rPr>
      </w:pPr>
      <w:r w:rsidRPr="00B218F9">
        <w:rPr>
          <w:rFonts w:cstheme="minorHAnsi"/>
          <w:b/>
          <w:sz w:val="40"/>
          <w:szCs w:val="40"/>
        </w:rPr>
        <w:t>By Peter W. Cardon</w:t>
      </w:r>
    </w:p>
    <w:p w14:paraId="2CBD6534" w14:textId="77777777" w:rsidR="00DB6D14" w:rsidRPr="00B218F9" w:rsidRDefault="00DB6D14" w:rsidP="0050642D">
      <w:pPr>
        <w:spacing w:after="0"/>
        <w:rPr>
          <w:rFonts w:cstheme="minorHAnsi"/>
          <w:b/>
          <w:sz w:val="40"/>
          <w:szCs w:val="40"/>
        </w:rPr>
      </w:pPr>
    </w:p>
    <w:p w14:paraId="78E03D3A" w14:textId="76515E0F" w:rsidR="009B5B5E" w:rsidRPr="00B218F9" w:rsidRDefault="00AC6C10" w:rsidP="00AC6C10">
      <w:pPr>
        <w:spacing w:after="0"/>
        <w:rPr>
          <w:rFonts w:cstheme="minorHAnsi"/>
        </w:rPr>
      </w:pPr>
      <w:r>
        <w:rPr>
          <w:noProof/>
        </w:rPr>
        <w:drawing>
          <wp:inline distT="0" distB="0" distL="0" distR="0" wp14:anchorId="5B2A46BD" wp14:editId="7FE8A296">
            <wp:extent cx="190500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438400"/>
                    </a:xfrm>
                    <a:prstGeom prst="rect">
                      <a:avLst/>
                    </a:prstGeom>
                    <a:noFill/>
                    <a:ln>
                      <a:noFill/>
                    </a:ln>
                  </pic:spPr>
                </pic:pic>
              </a:graphicData>
            </a:graphic>
          </wp:inline>
        </w:drawing>
      </w:r>
    </w:p>
    <w:p w14:paraId="4D99C2E5" w14:textId="77777777" w:rsidR="00CC1C47" w:rsidRPr="00B218F9" w:rsidRDefault="00CC1C47" w:rsidP="0050642D">
      <w:pPr>
        <w:spacing w:after="0"/>
        <w:rPr>
          <w:rFonts w:cstheme="minorHAnsi"/>
          <w:i/>
          <w:color w:val="365F91" w:themeColor="accent1" w:themeShade="BF"/>
          <w:sz w:val="48"/>
          <w:szCs w:val="48"/>
        </w:rPr>
      </w:pPr>
    </w:p>
    <w:p w14:paraId="1ED6A987" w14:textId="77777777" w:rsidR="000864B4" w:rsidRPr="00AC6C10" w:rsidRDefault="000864B4" w:rsidP="0050642D">
      <w:pPr>
        <w:spacing w:after="0"/>
        <w:rPr>
          <w:rFonts w:cstheme="minorHAnsi"/>
          <w:i/>
          <w:color w:val="0070C0"/>
          <w:sz w:val="48"/>
          <w:szCs w:val="48"/>
        </w:rPr>
      </w:pPr>
      <w:r w:rsidRPr="00AC6C10">
        <w:rPr>
          <w:rFonts w:cstheme="minorHAnsi"/>
          <w:i/>
          <w:color w:val="0070C0"/>
          <w:sz w:val="48"/>
          <w:szCs w:val="48"/>
        </w:rPr>
        <w:t xml:space="preserve">Chapter </w:t>
      </w:r>
      <w:r w:rsidR="0051297E" w:rsidRPr="00AC6C10">
        <w:rPr>
          <w:rFonts w:cstheme="minorHAnsi"/>
          <w:i/>
          <w:color w:val="0070C0"/>
          <w:sz w:val="48"/>
          <w:szCs w:val="48"/>
        </w:rPr>
        <w:t>1</w:t>
      </w:r>
      <w:r w:rsidR="00DB6D14" w:rsidRPr="00AC6C10">
        <w:rPr>
          <w:rFonts w:cstheme="minorHAnsi"/>
          <w:i/>
          <w:color w:val="0070C0"/>
          <w:sz w:val="48"/>
          <w:szCs w:val="48"/>
        </w:rPr>
        <w:t>:</w:t>
      </w:r>
    </w:p>
    <w:p w14:paraId="1CA9BC5F" w14:textId="22023728" w:rsidR="00DA6D43" w:rsidRPr="00AC6C10" w:rsidRDefault="0051297E" w:rsidP="00341AC7">
      <w:pPr>
        <w:spacing w:after="0"/>
        <w:rPr>
          <w:rFonts w:cstheme="minorHAnsi"/>
          <w:i/>
          <w:color w:val="0070C0"/>
          <w:sz w:val="40"/>
          <w:szCs w:val="40"/>
        </w:rPr>
      </w:pPr>
      <w:r w:rsidRPr="00AC6C10">
        <w:rPr>
          <w:rFonts w:cstheme="minorHAnsi"/>
          <w:b/>
          <w:color w:val="0070C0"/>
          <w:sz w:val="48"/>
          <w:szCs w:val="48"/>
        </w:rPr>
        <w:t>Establishing Credibility</w:t>
      </w:r>
    </w:p>
    <w:p w14:paraId="3DF6E557" w14:textId="6E282F71" w:rsidR="00FF7829" w:rsidRDefault="00FF7829" w:rsidP="00FF7829">
      <w:pPr>
        <w:tabs>
          <w:tab w:val="left" w:pos="5550"/>
        </w:tabs>
        <w:rPr>
          <w:rFonts w:cstheme="minorHAnsi"/>
          <w:b/>
          <w:sz w:val="28"/>
          <w:szCs w:val="28"/>
        </w:rPr>
      </w:pPr>
      <w:r>
        <w:rPr>
          <w:rFonts w:cstheme="minorHAnsi"/>
          <w:b/>
          <w:sz w:val="28"/>
          <w:szCs w:val="28"/>
        </w:rPr>
        <w:tab/>
      </w:r>
    </w:p>
    <w:p w14:paraId="13D1AEB6" w14:textId="77777777" w:rsidR="00FF7829" w:rsidRDefault="00FF7829" w:rsidP="00FF7829">
      <w:pPr>
        <w:tabs>
          <w:tab w:val="left" w:pos="5550"/>
        </w:tabs>
        <w:rPr>
          <w:rFonts w:cstheme="minorHAnsi"/>
          <w:b/>
          <w:sz w:val="28"/>
          <w:szCs w:val="28"/>
        </w:rPr>
      </w:pPr>
    </w:p>
    <w:p w14:paraId="4D02AAED" w14:textId="77777777" w:rsidR="00AC6C10" w:rsidRDefault="00AC6C10">
      <w:pPr>
        <w:rPr>
          <w:rFonts w:cstheme="minorHAnsi"/>
          <w:b/>
          <w:sz w:val="28"/>
          <w:szCs w:val="28"/>
        </w:rPr>
      </w:pPr>
      <w:r>
        <w:rPr>
          <w:rFonts w:cstheme="minorHAnsi"/>
          <w:b/>
          <w:sz w:val="28"/>
          <w:szCs w:val="28"/>
        </w:rPr>
        <w:br w:type="page"/>
      </w:r>
      <w:bookmarkStart w:id="0" w:name="_GoBack"/>
      <w:bookmarkEnd w:id="0"/>
    </w:p>
    <w:p w14:paraId="261C8691" w14:textId="5DCE438F" w:rsidR="00341AC7" w:rsidRPr="00B218F9" w:rsidRDefault="007D6337" w:rsidP="00341AC7">
      <w:pPr>
        <w:spacing w:after="0"/>
        <w:rPr>
          <w:rFonts w:cstheme="minorHAnsi"/>
          <w:b/>
          <w:sz w:val="28"/>
          <w:szCs w:val="28"/>
        </w:rPr>
      </w:pPr>
      <w:r w:rsidRPr="00B218F9">
        <w:rPr>
          <w:rFonts w:cstheme="minorHAnsi"/>
          <w:b/>
          <w:sz w:val="28"/>
          <w:szCs w:val="28"/>
        </w:rPr>
        <w:lastRenderedPageBreak/>
        <w:t xml:space="preserve">Teaching </w:t>
      </w:r>
      <w:r w:rsidR="00A91E00" w:rsidRPr="00B218F9">
        <w:rPr>
          <w:rFonts w:cstheme="minorHAnsi"/>
          <w:b/>
          <w:sz w:val="28"/>
          <w:szCs w:val="28"/>
        </w:rPr>
        <w:t>Note</w:t>
      </w:r>
    </w:p>
    <w:p w14:paraId="2F632CB6" w14:textId="77777777" w:rsidR="007D6337" w:rsidRPr="00B218F9" w:rsidRDefault="007D6337" w:rsidP="00341AC7">
      <w:pPr>
        <w:spacing w:after="0"/>
        <w:rPr>
          <w:rFonts w:cstheme="minorHAnsi"/>
        </w:rPr>
      </w:pPr>
    </w:p>
    <w:p w14:paraId="0AB71943" w14:textId="77777777" w:rsidR="001E3C46" w:rsidRPr="00B218F9" w:rsidRDefault="001E3C46" w:rsidP="00341AC7">
      <w:pPr>
        <w:spacing w:after="0"/>
        <w:rPr>
          <w:rFonts w:cstheme="minorHAnsi"/>
        </w:rPr>
      </w:pPr>
    </w:p>
    <w:p w14:paraId="2D50DC55" w14:textId="77777777" w:rsidR="00254959" w:rsidRPr="00B218F9" w:rsidRDefault="00177781" w:rsidP="00341AC7">
      <w:pPr>
        <w:spacing w:after="0"/>
        <w:rPr>
          <w:rFonts w:cstheme="minorHAnsi"/>
        </w:rPr>
      </w:pPr>
      <w:r w:rsidRPr="00B218F9">
        <w:rPr>
          <w:rFonts w:cstheme="minorHAnsi"/>
        </w:rPr>
        <w:t>Hello Fellow Instructor,</w:t>
      </w:r>
    </w:p>
    <w:p w14:paraId="12217D2D" w14:textId="77777777" w:rsidR="00177781" w:rsidRPr="00B218F9" w:rsidRDefault="00177781" w:rsidP="00341AC7">
      <w:pPr>
        <w:spacing w:after="0"/>
        <w:rPr>
          <w:rFonts w:cstheme="minorHAnsi"/>
        </w:rPr>
      </w:pPr>
    </w:p>
    <w:p w14:paraId="29CBE816" w14:textId="77777777" w:rsidR="00DA6D43" w:rsidRPr="00B218F9" w:rsidRDefault="00DA6D43" w:rsidP="00DA6D43">
      <w:pPr>
        <w:spacing w:after="0"/>
        <w:rPr>
          <w:rFonts w:cstheme="minorHAnsi"/>
        </w:rPr>
      </w:pPr>
      <w:r w:rsidRPr="00B218F9">
        <w:rPr>
          <w:rFonts w:cstheme="minorHAnsi"/>
        </w:rPr>
        <w:t>I believe we’re fortunate to teach this course. It is undoubtedly one of the most important courses our students will take.</w:t>
      </w:r>
    </w:p>
    <w:p w14:paraId="0E936B70" w14:textId="77777777" w:rsidR="00DA6D43" w:rsidRPr="00B218F9" w:rsidRDefault="00DA6D43" w:rsidP="00DA6D43">
      <w:pPr>
        <w:spacing w:after="0"/>
        <w:rPr>
          <w:rFonts w:cstheme="minorHAnsi"/>
        </w:rPr>
      </w:pPr>
    </w:p>
    <w:p w14:paraId="488D5A30" w14:textId="77777777" w:rsidR="00DA6D43" w:rsidRPr="00B218F9" w:rsidRDefault="00DA6D43" w:rsidP="00DA6D43">
      <w:pPr>
        <w:spacing w:after="0"/>
        <w:rPr>
          <w:rFonts w:cstheme="minorHAnsi"/>
        </w:rPr>
      </w:pPr>
      <w:r w:rsidRPr="00B218F9">
        <w:rPr>
          <w:rFonts w:cstheme="minorHAnsi"/>
        </w:rPr>
        <w:t>We help our students develop many skills in this course that will help them thrive in the workplace.</w:t>
      </w:r>
    </w:p>
    <w:p w14:paraId="71C9CD9C" w14:textId="77777777" w:rsidR="00DA6D43" w:rsidRPr="00B218F9" w:rsidRDefault="00DA6D43" w:rsidP="00DA6D43">
      <w:pPr>
        <w:spacing w:after="0"/>
        <w:rPr>
          <w:rFonts w:cstheme="minorHAnsi"/>
        </w:rPr>
      </w:pPr>
    </w:p>
    <w:p w14:paraId="65E1C245" w14:textId="77777777" w:rsidR="00DA6D43" w:rsidRPr="00B218F9" w:rsidRDefault="00DA6D43" w:rsidP="00DA6D43">
      <w:pPr>
        <w:spacing w:after="0"/>
        <w:rPr>
          <w:rFonts w:cstheme="minorHAnsi"/>
        </w:rPr>
      </w:pPr>
      <w:r w:rsidRPr="00B218F9">
        <w:rPr>
          <w:rFonts w:cstheme="minorHAnsi"/>
        </w:rPr>
        <w:t>More fundamentally, we help our students see who they are as people, in a professional and an interpersonal sense. Better yet, we help them see the people who they aspire to be.</w:t>
      </w:r>
    </w:p>
    <w:p w14:paraId="20E6C0C9" w14:textId="77777777" w:rsidR="00DA6D43" w:rsidRPr="00B218F9" w:rsidRDefault="00DA6D43" w:rsidP="00DA6D43">
      <w:pPr>
        <w:spacing w:after="0"/>
        <w:rPr>
          <w:rFonts w:cstheme="minorHAnsi"/>
        </w:rPr>
      </w:pPr>
    </w:p>
    <w:p w14:paraId="4F7EB230" w14:textId="77777777" w:rsidR="00DA6D43" w:rsidRPr="00B218F9" w:rsidRDefault="00DA6D43" w:rsidP="00DA6D43">
      <w:pPr>
        <w:spacing w:after="0"/>
        <w:rPr>
          <w:rFonts w:cstheme="minorHAnsi"/>
        </w:rPr>
      </w:pPr>
      <w:r w:rsidRPr="00B218F9">
        <w:rPr>
          <w:rFonts w:cstheme="minorHAnsi"/>
        </w:rPr>
        <w:t xml:space="preserve">I encourage you to use this chapter about credibility to frame this course. I’m sure you have many tried-and-true methods of reaching your students. Try these approaches with your students in terms of credibility and let me know how it goes. </w:t>
      </w:r>
    </w:p>
    <w:p w14:paraId="4A86CD1A" w14:textId="77777777" w:rsidR="00DA6D43" w:rsidRPr="00B218F9" w:rsidRDefault="00DA6D43" w:rsidP="00DA6D43">
      <w:pPr>
        <w:spacing w:after="0"/>
        <w:rPr>
          <w:rFonts w:cstheme="minorHAnsi"/>
        </w:rPr>
      </w:pPr>
    </w:p>
    <w:p w14:paraId="30774D57" w14:textId="5435F5A0" w:rsidR="00DA6D43" w:rsidRPr="00B218F9" w:rsidRDefault="00DA6D43" w:rsidP="00DA6D43">
      <w:pPr>
        <w:spacing w:after="0"/>
        <w:rPr>
          <w:rFonts w:cstheme="minorHAnsi"/>
        </w:rPr>
      </w:pPr>
      <w:r w:rsidRPr="00B218F9">
        <w:rPr>
          <w:rFonts w:cstheme="minorHAnsi"/>
        </w:rPr>
        <w:t>Please contact me any</w:t>
      </w:r>
      <w:r w:rsidR="006A7A7E" w:rsidRPr="00B218F9">
        <w:rPr>
          <w:rFonts w:cstheme="minorHAnsi"/>
        </w:rPr>
        <w:t xml:space="preserve"> </w:t>
      </w:r>
      <w:r w:rsidRPr="00B218F9">
        <w:rPr>
          <w:rFonts w:cstheme="minorHAnsi"/>
        </w:rPr>
        <w:t>time</w:t>
      </w:r>
      <w:r w:rsidR="00C5634C">
        <w:t>—</w:t>
      </w:r>
      <w:r w:rsidRPr="00B218F9">
        <w:rPr>
          <w:rFonts w:cstheme="minorHAnsi"/>
        </w:rPr>
        <w:t>to share your experiences, your ideas, and your requests.</w:t>
      </w:r>
    </w:p>
    <w:p w14:paraId="6BDED5D9" w14:textId="77777777" w:rsidR="00290706" w:rsidRPr="00B218F9" w:rsidRDefault="00290706" w:rsidP="00341AC7">
      <w:pPr>
        <w:spacing w:after="0"/>
        <w:rPr>
          <w:rFonts w:cstheme="minorHAnsi"/>
        </w:rPr>
      </w:pPr>
    </w:p>
    <w:p w14:paraId="5EBEDE77" w14:textId="77777777" w:rsidR="00862555" w:rsidRPr="00B218F9" w:rsidRDefault="00862555" w:rsidP="00862555">
      <w:pPr>
        <w:spacing w:after="0"/>
        <w:rPr>
          <w:rFonts w:cstheme="minorHAnsi"/>
        </w:rPr>
      </w:pPr>
      <w:r w:rsidRPr="00B218F9">
        <w:rPr>
          <w:rFonts w:cstheme="minorHAnsi"/>
        </w:rPr>
        <w:t>Best of wishes,</w:t>
      </w:r>
    </w:p>
    <w:p w14:paraId="5B696627" w14:textId="77777777" w:rsidR="00862555" w:rsidRPr="00B218F9" w:rsidRDefault="00862555" w:rsidP="00862555">
      <w:pPr>
        <w:spacing w:after="0"/>
        <w:rPr>
          <w:rFonts w:cstheme="minorHAnsi"/>
        </w:rPr>
      </w:pPr>
      <w:r w:rsidRPr="00B218F9">
        <w:rPr>
          <w:rFonts w:cstheme="minorHAnsi"/>
          <w:noProof/>
        </w:rPr>
        <w:drawing>
          <wp:inline distT="0" distB="0" distL="0" distR="0" wp14:anchorId="53B32F66" wp14:editId="1C2E3BD1">
            <wp:extent cx="800100" cy="600075"/>
            <wp:effectExtent l="19050" t="0" r="0" b="0"/>
            <wp:docPr id="4" name="Picture 1" descr="C:\Users\Peter\Documents\Work\Bus Comm Book\Marketing of Book\Pet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Work\Bus Comm Book\Marketing of Book\Pete Signature.jpg"/>
                    <pic:cNvPicPr>
                      <a:picLocks noChangeAspect="1" noChangeArrowheads="1"/>
                    </pic:cNvPicPr>
                  </pic:nvPicPr>
                  <pic:blipFill>
                    <a:blip r:embed="rId9" cstate="print"/>
                    <a:srcRect/>
                    <a:stretch>
                      <a:fillRect/>
                    </a:stretch>
                  </pic:blipFill>
                  <pic:spPr bwMode="auto">
                    <a:xfrm>
                      <a:off x="0" y="0"/>
                      <a:ext cx="802697" cy="602023"/>
                    </a:xfrm>
                    <a:prstGeom prst="rect">
                      <a:avLst/>
                    </a:prstGeom>
                    <a:noFill/>
                    <a:ln w="9525">
                      <a:noFill/>
                      <a:miter lim="800000"/>
                      <a:headEnd/>
                      <a:tailEnd/>
                    </a:ln>
                  </pic:spPr>
                </pic:pic>
              </a:graphicData>
            </a:graphic>
          </wp:inline>
        </w:drawing>
      </w:r>
    </w:p>
    <w:p w14:paraId="7580C7B9" w14:textId="77777777" w:rsidR="00862555" w:rsidRPr="00B218F9" w:rsidRDefault="00862555" w:rsidP="00862555">
      <w:pPr>
        <w:spacing w:after="0"/>
        <w:rPr>
          <w:rFonts w:cstheme="minorHAnsi"/>
        </w:rPr>
      </w:pPr>
      <w:r w:rsidRPr="00B218F9">
        <w:rPr>
          <w:rFonts w:cstheme="minorHAnsi"/>
        </w:rPr>
        <w:t>Peter W. Cardon, MBA, Ph.D.</w:t>
      </w:r>
    </w:p>
    <w:p w14:paraId="6DEC5333" w14:textId="77777777" w:rsidR="00AC6C10" w:rsidRDefault="00AC6C10" w:rsidP="00AC6C10">
      <w:pPr>
        <w:spacing w:after="0"/>
      </w:pPr>
      <w:r>
        <w:t>Professor, Department of Business Communication</w:t>
      </w:r>
    </w:p>
    <w:p w14:paraId="1E40C66A" w14:textId="77777777" w:rsidR="00AC6C10" w:rsidRDefault="00AC6C10" w:rsidP="00AC6C10">
      <w:pPr>
        <w:spacing w:after="0"/>
      </w:pPr>
      <w:r>
        <w:t>Academic Director, MBA for Professionals and Managers</w:t>
      </w:r>
    </w:p>
    <w:p w14:paraId="36087FCA" w14:textId="77777777" w:rsidR="00AC6C10" w:rsidRDefault="00AC6C10" w:rsidP="00AC6C10">
      <w:pPr>
        <w:spacing w:after="0"/>
      </w:pPr>
      <w:r>
        <w:t>University of Southern California</w:t>
      </w:r>
    </w:p>
    <w:p w14:paraId="25EEEF3B" w14:textId="77777777" w:rsidR="00862555" w:rsidRPr="00B218F9" w:rsidRDefault="00862555" w:rsidP="00862555">
      <w:pPr>
        <w:spacing w:after="0"/>
        <w:rPr>
          <w:rFonts w:cstheme="minorHAnsi"/>
          <w:i/>
        </w:rPr>
      </w:pPr>
    </w:p>
    <w:p w14:paraId="5A5C6A6C" w14:textId="77777777" w:rsidR="00862555" w:rsidRPr="00B218F9" w:rsidRDefault="00862555" w:rsidP="00862555">
      <w:pPr>
        <w:spacing w:after="0"/>
        <w:rPr>
          <w:rFonts w:cstheme="minorHAnsi"/>
        </w:rPr>
      </w:pPr>
      <w:r w:rsidRPr="00B218F9">
        <w:rPr>
          <w:rFonts w:cstheme="minorHAnsi"/>
          <w:i/>
        </w:rPr>
        <w:t>Email</w:t>
      </w:r>
      <w:r w:rsidRPr="00B218F9">
        <w:rPr>
          <w:rFonts w:cstheme="minorHAnsi"/>
        </w:rPr>
        <w:t>: petercardon@gmail.com</w:t>
      </w:r>
    </w:p>
    <w:p w14:paraId="266B8FB9" w14:textId="77777777" w:rsidR="00862555" w:rsidRPr="00B218F9" w:rsidRDefault="00862555" w:rsidP="00862555">
      <w:pPr>
        <w:spacing w:after="0"/>
        <w:rPr>
          <w:rFonts w:cstheme="minorHAnsi"/>
        </w:rPr>
      </w:pPr>
      <w:r w:rsidRPr="00B218F9">
        <w:rPr>
          <w:rFonts w:cstheme="minorHAnsi"/>
          <w:i/>
        </w:rPr>
        <w:t>Twitter</w:t>
      </w:r>
      <w:r w:rsidRPr="00B218F9">
        <w:rPr>
          <w:rFonts w:cstheme="minorHAnsi"/>
        </w:rPr>
        <w:t>: @</w:t>
      </w:r>
      <w:proofErr w:type="spellStart"/>
      <w:r w:rsidRPr="00B218F9">
        <w:rPr>
          <w:rFonts w:cstheme="minorHAnsi"/>
        </w:rPr>
        <w:t>petercardon</w:t>
      </w:r>
      <w:proofErr w:type="spellEnd"/>
    </w:p>
    <w:p w14:paraId="0775618F" w14:textId="77777777" w:rsidR="004449A7" w:rsidRPr="00B218F9" w:rsidRDefault="004449A7" w:rsidP="00862555">
      <w:pPr>
        <w:spacing w:after="0"/>
        <w:rPr>
          <w:rFonts w:cstheme="minorHAnsi"/>
          <w:i/>
        </w:rPr>
      </w:pPr>
      <w:bookmarkStart w:id="1" w:name="_Hlk19778429"/>
      <w:r w:rsidRPr="00B218F9">
        <w:rPr>
          <w:rFonts w:cstheme="minorHAnsi"/>
          <w:i/>
        </w:rPr>
        <w:t>Facebook</w:t>
      </w:r>
      <w:r w:rsidRPr="00B218F9">
        <w:rPr>
          <w:rFonts w:cstheme="minorHAnsi"/>
        </w:rPr>
        <w:t>: facebook.com/</w:t>
      </w:r>
      <w:proofErr w:type="spellStart"/>
      <w:r w:rsidRPr="00B218F9">
        <w:rPr>
          <w:rFonts w:cstheme="minorHAnsi"/>
        </w:rPr>
        <w:t>cardonbcomm</w:t>
      </w:r>
      <w:proofErr w:type="spellEnd"/>
    </w:p>
    <w:p w14:paraId="3D2C6B03" w14:textId="4F76A50E" w:rsidR="00E52108" w:rsidRPr="00B218F9" w:rsidRDefault="00862555" w:rsidP="00862555">
      <w:pPr>
        <w:spacing w:after="0"/>
        <w:rPr>
          <w:rFonts w:cstheme="minorHAnsi"/>
        </w:rPr>
      </w:pPr>
      <w:r w:rsidRPr="00B218F9">
        <w:rPr>
          <w:rFonts w:cstheme="minorHAnsi"/>
          <w:i/>
        </w:rPr>
        <w:t>Web</w:t>
      </w:r>
      <w:r w:rsidRPr="00B218F9">
        <w:rPr>
          <w:rFonts w:cstheme="minorHAnsi"/>
        </w:rPr>
        <w:t xml:space="preserve">: </w:t>
      </w:r>
      <w:r w:rsidR="00E74D10" w:rsidRPr="00E74D10">
        <w:t>connect.mheducation.com</w:t>
      </w:r>
    </w:p>
    <w:bookmarkEnd w:id="1"/>
    <w:p w14:paraId="6C12378A" w14:textId="77777777" w:rsidR="00E52108" w:rsidRPr="00B218F9" w:rsidRDefault="00E52108" w:rsidP="00341AC7">
      <w:pPr>
        <w:spacing w:after="0"/>
        <w:rPr>
          <w:rFonts w:cstheme="minorHAnsi"/>
        </w:rPr>
      </w:pPr>
    </w:p>
    <w:p w14:paraId="11E9A717" w14:textId="77777777" w:rsidR="00177781" w:rsidRPr="00B218F9" w:rsidRDefault="00177781" w:rsidP="00341AC7">
      <w:pPr>
        <w:spacing w:after="0"/>
        <w:rPr>
          <w:rFonts w:cstheme="minorHAnsi"/>
        </w:rPr>
      </w:pPr>
    </w:p>
    <w:p w14:paraId="4BBBDDDE" w14:textId="77777777" w:rsidR="00254959" w:rsidRPr="00B218F9" w:rsidRDefault="00254959" w:rsidP="00341AC7">
      <w:pPr>
        <w:spacing w:after="0"/>
        <w:rPr>
          <w:rFonts w:cstheme="minorHAnsi"/>
        </w:rPr>
      </w:pPr>
    </w:p>
    <w:p w14:paraId="013B768D" w14:textId="77777777" w:rsidR="00254959" w:rsidRPr="00B218F9" w:rsidRDefault="00254959" w:rsidP="00341AC7">
      <w:pPr>
        <w:spacing w:after="0"/>
        <w:rPr>
          <w:rFonts w:cstheme="minorHAnsi"/>
        </w:rPr>
      </w:pPr>
    </w:p>
    <w:p w14:paraId="613FBE16" w14:textId="77777777" w:rsidR="00254959" w:rsidRPr="00B218F9" w:rsidRDefault="00254959" w:rsidP="00341AC7">
      <w:pPr>
        <w:spacing w:after="0"/>
        <w:rPr>
          <w:rFonts w:cstheme="minorHAnsi"/>
        </w:rPr>
      </w:pPr>
    </w:p>
    <w:p w14:paraId="656C3B0A" w14:textId="77777777" w:rsidR="00504BB4" w:rsidRPr="00B218F9" w:rsidRDefault="00504BB4">
      <w:pPr>
        <w:rPr>
          <w:rFonts w:cstheme="minorHAnsi"/>
          <w:b/>
          <w:sz w:val="28"/>
          <w:szCs w:val="28"/>
        </w:rPr>
      </w:pPr>
      <w:r w:rsidRPr="00B218F9">
        <w:rPr>
          <w:rFonts w:cstheme="minorHAnsi"/>
          <w:b/>
          <w:sz w:val="28"/>
          <w:szCs w:val="28"/>
        </w:rPr>
        <w:br w:type="page"/>
      </w:r>
    </w:p>
    <w:p w14:paraId="083C0CB8" w14:textId="77E327AE" w:rsidR="008C1A69" w:rsidRPr="00B218F9" w:rsidRDefault="008C1A69" w:rsidP="00341AC7">
      <w:pPr>
        <w:spacing w:after="0"/>
        <w:rPr>
          <w:rFonts w:cstheme="minorHAnsi"/>
          <w:b/>
          <w:sz w:val="28"/>
          <w:szCs w:val="28"/>
        </w:rPr>
      </w:pPr>
      <w:r w:rsidRPr="00B218F9">
        <w:rPr>
          <w:rFonts w:cstheme="minorHAnsi"/>
          <w:b/>
          <w:sz w:val="28"/>
          <w:szCs w:val="28"/>
        </w:rPr>
        <w:lastRenderedPageBreak/>
        <w:t>Chapter Summary</w:t>
      </w:r>
    </w:p>
    <w:p w14:paraId="60762D2E" w14:textId="77777777" w:rsidR="008C1A69" w:rsidRPr="00B218F9" w:rsidRDefault="008C1A69" w:rsidP="00341AC7">
      <w:pPr>
        <w:spacing w:after="0"/>
        <w:rPr>
          <w:rFonts w:cstheme="minorHAnsi"/>
          <w:b/>
          <w:sz w:val="24"/>
          <w:szCs w:val="24"/>
        </w:rPr>
      </w:pPr>
    </w:p>
    <w:p w14:paraId="6F37EE5C" w14:textId="2FD0FEA1" w:rsidR="008C1A69" w:rsidRPr="00B218F9" w:rsidRDefault="00C25846" w:rsidP="00341AC7">
      <w:pPr>
        <w:spacing w:after="0"/>
        <w:rPr>
          <w:rFonts w:cstheme="minorHAnsi"/>
          <w:bCs/>
        </w:rPr>
      </w:pPr>
      <w:r w:rsidRPr="00B218F9">
        <w:rPr>
          <w:rFonts w:cstheme="minorHAnsi"/>
          <w:bCs/>
        </w:rPr>
        <w:t xml:space="preserve">This chapter discusses the </w:t>
      </w:r>
      <w:r w:rsidR="00FF0CA1" w:rsidRPr="00B218F9">
        <w:rPr>
          <w:rFonts w:cstheme="minorHAnsi"/>
          <w:bCs/>
        </w:rPr>
        <w:t>importance</w:t>
      </w:r>
      <w:r w:rsidRPr="00B218F9">
        <w:rPr>
          <w:rFonts w:cstheme="minorHAnsi"/>
          <w:bCs/>
        </w:rPr>
        <w:t xml:space="preserve"> of </w:t>
      </w:r>
      <w:r w:rsidR="00FF0CA1" w:rsidRPr="00B218F9">
        <w:rPr>
          <w:rFonts w:cstheme="minorHAnsi"/>
          <w:bCs/>
        </w:rPr>
        <w:t>credibility</w:t>
      </w:r>
      <w:r w:rsidRPr="00B218F9">
        <w:rPr>
          <w:rFonts w:cstheme="minorHAnsi"/>
          <w:bCs/>
        </w:rPr>
        <w:t xml:space="preserve"> and how</w:t>
      </w:r>
      <w:r w:rsidR="00FF0CA1" w:rsidRPr="00B218F9">
        <w:rPr>
          <w:rFonts w:cstheme="minorHAnsi"/>
          <w:bCs/>
        </w:rPr>
        <w:t xml:space="preserve"> to establish it within business communications. To be a credible communicator, competence, caring, and character is needed. Following business ethics along with corporate and personal values is especially important to forming character. You can evaluate your business communications using the FAIR test (Facts, Access, Impacts, Respect). The rest of the chapters in this textbook will help improve business communication skills in a variety of settings.</w:t>
      </w:r>
    </w:p>
    <w:p w14:paraId="6E958D1E" w14:textId="0267A512" w:rsidR="008C1A69" w:rsidRPr="00B218F9" w:rsidRDefault="008C1A69" w:rsidP="00341AC7">
      <w:pPr>
        <w:spacing w:after="0"/>
        <w:rPr>
          <w:rFonts w:cstheme="minorHAnsi"/>
          <w:bCs/>
        </w:rPr>
      </w:pPr>
    </w:p>
    <w:p w14:paraId="5D34567D" w14:textId="25F6A265" w:rsidR="00FF0CA1" w:rsidRPr="00B218F9" w:rsidRDefault="00FF0CA1" w:rsidP="00341AC7">
      <w:pPr>
        <w:spacing w:after="0"/>
        <w:rPr>
          <w:rFonts w:cstheme="minorHAnsi"/>
          <w:bCs/>
          <w:sz w:val="24"/>
          <w:szCs w:val="24"/>
        </w:rPr>
      </w:pPr>
      <w:r w:rsidRPr="00B218F9">
        <w:rPr>
          <w:rFonts w:cstheme="minorHAnsi"/>
          <w:b/>
          <w:sz w:val="28"/>
          <w:szCs w:val="28"/>
        </w:rPr>
        <w:t>PowerPoint Notes and Outline</w:t>
      </w:r>
    </w:p>
    <w:p w14:paraId="2497FC22" w14:textId="5A9CB25B" w:rsidR="00341AC7" w:rsidRPr="00B218F9" w:rsidRDefault="00341AC7" w:rsidP="00341AC7">
      <w:pPr>
        <w:spacing w:after="0"/>
        <w:rPr>
          <w:rFonts w:cstheme="minorHAnsi"/>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0"/>
        <w:gridCol w:w="270"/>
        <w:gridCol w:w="3510"/>
      </w:tblGrid>
      <w:tr w:rsidR="001059D8" w:rsidRPr="00B218F9" w14:paraId="7EDB5A67"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75B06131" w14:textId="595943A2" w:rsidR="007D6337" w:rsidRPr="00B218F9" w:rsidRDefault="00AC6C10" w:rsidP="00341AC7">
            <w:pPr>
              <w:rPr>
                <w:rFonts w:cstheme="minorHAnsi"/>
              </w:rPr>
            </w:pPr>
            <w:r w:rsidRPr="00AC6C10">
              <w:rPr>
                <w:rFonts w:cstheme="minorHAnsi"/>
                <w:noProof/>
              </w:rPr>
              <w:drawing>
                <wp:inline distT="0" distB="0" distL="0" distR="0" wp14:anchorId="26DE8C78" wp14:editId="42BFA179">
                  <wp:extent cx="3829050" cy="2872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A8D8186" w14:textId="77777777" w:rsidR="007D6337" w:rsidRPr="00B218F9" w:rsidRDefault="007D6337" w:rsidP="00341AC7">
            <w:pPr>
              <w:rPr>
                <w:rFonts w:cstheme="minorHAnsi"/>
              </w:rPr>
            </w:pPr>
          </w:p>
          <w:p w14:paraId="71AEBABB" w14:textId="77777777" w:rsidR="00DB6D14" w:rsidRPr="00B218F9" w:rsidRDefault="00DB6D14"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573E9BF5" w14:textId="77777777"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p>
          <w:p w14:paraId="17F1E1F2" w14:textId="77777777" w:rsidR="00915611" w:rsidRPr="00B218F9" w:rsidRDefault="00915611" w:rsidP="00341AC7">
            <w:pPr>
              <w:rPr>
                <w:rFonts w:cstheme="minorHAnsi"/>
              </w:rPr>
            </w:pPr>
          </w:p>
          <w:p w14:paraId="3575AF85" w14:textId="08324370" w:rsidR="00E758CB" w:rsidRPr="00B218F9" w:rsidRDefault="006C7BD5" w:rsidP="00341AC7">
            <w:pPr>
              <w:rPr>
                <w:rFonts w:cstheme="minorHAnsi"/>
              </w:rPr>
            </w:pPr>
            <w:r w:rsidRPr="00B218F9">
              <w:rPr>
                <w:rFonts w:cstheme="minorHAnsi"/>
              </w:rPr>
              <w:t>Chapter 1 Establishing Credibility</w:t>
            </w:r>
          </w:p>
        </w:tc>
      </w:tr>
      <w:tr w:rsidR="001059D8" w:rsidRPr="00B218F9" w14:paraId="654EB392"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00733E76" w14:textId="4583D7BF" w:rsidR="007D6337" w:rsidRPr="00B218F9" w:rsidRDefault="00CC0C19" w:rsidP="00341AC7">
            <w:pPr>
              <w:rPr>
                <w:rFonts w:cstheme="minorHAnsi"/>
                <w:b/>
                <w:bCs/>
              </w:rPr>
            </w:pPr>
            <w:r w:rsidRPr="00B218F9">
              <w:rPr>
                <w:rFonts w:cstheme="minorHAnsi"/>
                <w:b/>
                <w:bCs/>
                <w:noProof/>
              </w:rPr>
              <w:lastRenderedPageBreak/>
              <w:drawing>
                <wp:inline distT="0" distB="0" distL="0" distR="0" wp14:anchorId="6DF89F9D" wp14:editId="338F1827">
                  <wp:extent cx="3789871" cy="284240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7278" cy="2862958"/>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602FDE9A"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77B9A75" w14:textId="08F8CF60"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2</w:t>
            </w:r>
          </w:p>
          <w:p w14:paraId="4BE137A5" w14:textId="77777777" w:rsidR="00E758CB" w:rsidRPr="00B218F9" w:rsidRDefault="00E758CB" w:rsidP="00915611">
            <w:pPr>
              <w:rPr>
                <w:rFonts w:cstheme="minorHAnsi"/>
                <w:b/>
                <w:bCs/>
              </w:rPr>
            </w:pPr>
          </w:p>
          <w:p w14:paraId="71BC712D" w14:textId="67545E0C" w:rsidR="00915611" w:rsidRPr="00B218F9" w:rsidRDefault="00C76934" w:rsidP="00CC0C19">
            <w:pPr>
              <w:rPr>
                <w:rFonts w:cstheme="minorHAnsi"/>
              </w:rPr>
            </w:pPr>
            <w:r w:rsidRPr="00B218F9">
              <w:rPr>
                <w:rFonts w:cstheme="minorHAnsi"/>
              </w:rPr>
              <w:t>Learning Objectives</w:t>
            </w:r>
          </w:p>
        </w:tc>
      </w:tr>
      <w:tr w:rsidR="001059D8" w:rsidRPr="00B218F9" w14:paraId="7D33FBBB"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174BDB5B" w14:textId="413CE392" w:rsidR="007D6337" w:rsidRPr="00B218F9" w:rsidRDefault="00812E06" w:rsidP="00341AC7">
            <w:pPr>
              <w:rPr>
                <w:rFonts w:cstheme="minorHAnsi"/>
              </w:rPr>
            </w:pPr>
            <w:r w:rsidRPr="00B218F9">
              <w:rPr>
                <w:rFonts w:cstheme="minorHAnsi"/>
                <w:noProof/>
              </w:rPr>
              <w:drawing>
                <wp:inline distT="0" distB="0" distL="0" distR="0" wp14:anchorId="3D86592C" wp14:editId="3B38303C">
                  <wp:extent cx="3784648" cy="2838091"/>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5264" cy="2853551"/>
                          </a:xfrm>
                          <a:prstGeom prst="rect">
                            <a:avLst/>
                          </a:prstGeom>
                          <a:noFill/>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42AFA70"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FD6865D" w14:textId="3CF290B7"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3</w:t>
            </w:r>
          </w:p>
          <w:p w14:paraId="33ED51F0" w14:textId="77777777" w:rsidR="00E758CB" w:rsidRPr="00B218F9" w:rsidRDefault="00E758CB" w:rsidP="00341AC7">
            <w:pPr>
              <w:rPr>
                <w:rFonts w:cstheme="minorHAnsi"/>
              </w:rPr>
            </w:pPr>
          </w:p>
          <w:p w14:paraId="209E8A7F" w14:textId="7FC5208E" w:rsidR="00915611" w:rsidRPr="00B218F9" w:rsidRDefault="00F22A8A" w:rsidP="00140E8F">
            <w:pPr>
              <w:rPr>
                <w:rFonts w:cstheme="minorHAnsi"/>
              </w:rPr>
            </w:pPr>
            <w:r w:rsidRPr="00B218F9">
              <w:rPr>
                <w:rFonts w:cstheme="minorHAnsi"/>
                <w:b/>
                <w:bCs/>
              </w:rPr>
              <w:t xml:space="preserve">Credibility </w:t>
            </w:r>
            <w:r w:rsidRPr="00B218F9">
              <w:rPr>
                <w:rFonts w:cstheme="minorHAnsi"/>
              </w:rPr>
              <w:t>is your reputation for being trustworthy</w:t>
            </w:r>
            <w:r w:rsidR="00D34736" w:rsidRPr="00B218F9">
              <w:rPr>
                <w:rFonts w:cstheme="minorHAnsi"/>
              </w:rPr>
              <w:t>—</w:t>
            </w:r>
            <w:r w:rsidRPr="00B218F9">
              <w:rPr>
                <w:rFonts w:cstheme="minorHAnsi"/>
              </w:rPr>
              <w:t>trustworthy to perform your work with excellence; to care about those you work with and for; to live by high ethical, corporate, and personal values; and to deliver on your promises. In short, your credibility is the degree to which others believe or trust in you.</w:t>
            </w:r>
          </w:p>
        </w:tc>
      </w:tr>
      <w:tr w:rsidR="001059D8" w:rsidRPr="00B218F9" w14:paraId="312355CF"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4E4D2DB8" w14:textId="5C4068ED" w:rsidR="007D6337" w:rsidRPr="00B218F9" w:rsidRDefault="00812E06" w:rsidP="00341AC7">
            <w:pPr>
              <w:rPr>
                <w:rFonts w:cstheme="minorHAnsi"/>
              </w:rPr>
            </w:pPr>
            <w:r w:rsidRPr="00B218F9">
              <w:rPr>
                <w:rFonts w:cstheme="minorHAnsi"/>
                <w:noProof/>
              </w:rPr>
              <w:lastRenderedPageBreak/>
              <w:drawing>
                <wp:inline distT="0" distB="0" distL="0" distR="0" wp14:anchorId="2E063EAA" wp14:editId="6472F481">
                  <wp:extent cx="3772202" cy="282946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9771" cy="2850143"/>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1DFBE32"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F90292D" w14:textId="53F5AB23"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4</w:t>
            </w:r>
          </w:p>
          <w:p w14:paraId="58889936" w14:textId="77777777" w:rsidR="00915611" w:rsidRPr="00B218F9" w:rsidRDefault="00915611" w:rsidP="00915611">
            <w:pPr>
              <w:rPr>
                <w:rFonts w:cstheme="minorHAnsi"/>
              </w:rPr>
            </w:pPr>
          </w:p>
          <w:p w14:paraId="128C72F8" w14:textId="487EDF05" w:rsidR="00915611" w:rsidRPr="00B218F9" w:rsidRDefault="00F22A8A" w:rsidP="00341AC7">
            <w:pPr>
              <w:rPr>
                <w:rFonts w:cstheme="minorHAnsi"/>
              </w:rPr>
            </w:pPr>
            <w:r w:rsidRPr="00B218F9">
              <w:rPr>
                <w:rFonts w:cstheme="minorHAnsi"/>
              </w:rPr>
              <w:t>Do you operate from a position of trust or credibility? That is one of the first things you should consider as you communicate. In the business world, you often start from a deficit of trust. As a result, one of your first goals should be to gain trust or credibility from colleagues, clients, customers, and other contacts.</w:t>
            </w:r>
          </w:p>
        </w:tc>
      </w:tr>
      <w:tr w:rsidR="001059D8" w:rsidRPr="00B218F9" w14:paraId="258D71C6" w14:textId="77777777" w:rsidTr="00812E06">
        <w:trPr>
          <w:trHeight w:val="5346"/>
        </w:trPr>
        <w:tc>
          <w:tcPr>
            <w:tcW w:w="6030" w:type="dxa"/>
            <w:tcBorders>
              <w:bottom w:val="single" w:sz="12" w:space="0" w:color="auto"/>
            </w:tcBorders>
            <w:tcMar>
              <w:top w:w="144" w:type="dxa"/>
              <w:left w:w="0" w:type="dxa"/>
              <w:bottom w:w="144" w:type="dxa"/>
              <w:right w:w="0" w:type="dxa"/>
            </w:tcMar>
          </w:tcPr>
          <w:p w14:paraId="339FA524" w14:textId="332C431D" w:rsidR="007D6337" w:rsidRPr="00B218F9" w:rsidRDefault="00BE6E13" w:rsidP="00341AC7">
            <w:pPr>
              <w:rPr>
                <w:rFonts w:cstheme="minorHAnsi"/>
              </w:rPr>
            </w:pPr>
            <w:r w:rsidRPr="00BE6E13">
              <w:rPr>
                <w:rFonts w:cstheme="minorHAnsi"/>
                <w:noProof/>
              </w:rPr>
              <w:drawing>
                <wp:inline distT="0" distB="0" distL="0" distR="0" wp14:anchorId="4417827B" wp14:editId="54F58572">
                  <wp:extent cx="3829050" cy="28721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9050" cy="2872105"/>
                          </a:xfrm>
                          <a:prstGeom prst="rect">
                            <a:avLst/>
                          </a:prstGeom>
                        </pic:spPr>
                      </pic:pic>
                    </a:graphicData>
                  </a:graphic>
                </wp:inline>
              </w:drawing>
            </w:r>
          </w:p>
        </w:tc>
        <w:tc>
          <w:tcPr>
            <w:tcW w:w="270" w:type="dxa"/>
            <w:tcBorders>
              <w:bottom w:val="single" w:sz="12" w:space="0" w:color="auto"/>
            </w:tcBorders>
            <w:tcMar>
              <w:top w:w="144" w:type="dxa"/>
              <w:left w:w="0" w:type="dxa"/>
              <w:bottom w:w="144" w:type="dxa"/>
              <w:right w:w="0" w:type="dxa"/>
            </w:tcMar>
          </w:tcPr>
          <w:p w14:paraId="0E8F1FBC" w14:textId="77777777" w:rsidR="007D6337" w:rsidRPr="00B218F9" w:rsidRDefault="007D6337" w:rsidP="00341AC7">
            <w:pPr>
              <w:rPr>
                <w:rFonts w:cstheme="minorHAnsi"/>
              </w:rPr>
            </w:pPr>
          </w:p>
        </w:tc>
        <w:tc>
          <w:tcPr>
            <w:tcW w:w="3510" w:type="dxa"/>
            <w:tcBorders>
              <w:bottom w:val="single" w:sz="12" w:space="0" w:color="auto"/>
            </w:tcBorders>
            <w:tcMar>
              <w:top w:w="144" w:type="dxa"/>
              <w:left w:w="0" w:type="dxa"/>
              <w:bottom w:w="144" w:type="dxa"/>
              <w:right w:w="0" w:type="dxa"/>
            </w:tcMar>
          </w:tcPr>
          <w:p w14:paraId="23C137FB" w14:textId="474C183B"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5</w:t>
            </w:r>
          </w:p>
          <w:p w14:paraId="468D5301" w14:textId="77777777" w:rsidR="00915611" w:rsidRPr="00B218F9" w:rsidRDefault="00915611" w:rsidP="00341AC7">
            <w:pPr>
              <w:rPr>
                <w:rFonts w:cstheme="minorHAnsi"/>
              </w:rPr>
            </w:pPr>
          </w:p>
          <w:p w14:paraId="02AC42DB" w14:textId="5208A9BD" w:rsidR="00180A9B" w:rsidRPr="00B218F9" w:rsidRDefault="00F22A8A" w:rsidP="00CC0C19">
            <w:pPr>
              <w:rPr>
                <w:rFonts w:cstheme="minorHAnsi"/>
              </w:rPr>
            </w:pPr>
            <w:r w:rsidRPr="00B218F9">
              <w:rPr>
                <w:rFonts w:cstheme="minorHAnsi"/>
              </w:rPr>
              <w:t xml:space="preserve">The public also increasingly views companies with less trust. Approximately 85 percent of senior executives surveyed believe that public trust in business has gone down. A deficit of trust also exists within companies. Various surveys show that employees often do not trust their own business leaders. Just 51 percent of employees trust senior management, and only 36 percent of employees believe </w:t>
            </w:r>
            <w:r w:rsidR="005D178D" w:rsidRPr="00B218F9">
              <w:rPr>
                <w:rFonts w:cstheme="minorHAnsi"/>
              </w:rPr>
              <w:t xml:space="preserve">that </w:t>
            </w:r>
            <w:r w:rsidRPr="00B218F9">
              <w:rPr>
                <w:rFonts w:cstheme="minorHAnsi"/>
              </w:rPr>
              <w:t>their company leaders act with honesty and integrity. Furthermore, approximately 76 percent of employees have seen illegal or unethical conduct in the past 12 months at their jobs.</w:t>
            </w:r>
          </w:p>
        </w:tc>
      </w:tr>
      <w:tr w:rsidR="001059D8" w:rsidRPr="00B218F9" w14:paraId="6FEA1753" w14:textId="77777777" w:rsidTr="00C76934">
        <w:trPr>
          <w:trHeight w:val="3381"/>
        </w:trPr>
        <w:tc>
          <w:tcPr>
            <w:tcW w:w="6030" w:type="dxa"/>
            <w:tcBorders>
              <w:bottom w:val="single" w:sz="12" w:space="0" w:color="auto"/>
            </w:tcBorders>
            <w:tcMar>
              <w:top w:w="144" w:type="dxa"/>
              <w:left w:w="0" w:type="dxa"/>
              <w:bottom w:w="144" w:type="dxa"/>
              <w:right w:w="0" w:type="dxa"/>
            </w:tcMar>
          </w:tcPr>
          <w:p w14:paraId="3E5284D6" w14:textId="2196C4C4" w:rsidR="007D6337" w:rsidRPr="00B218F9" w:rsidRDefault="00BE6E13" w:rsidP="00341AC7">
            <w:pPr>
              <w:rPr>
                <w:rFonts w:cstheme="minorHAnsi"/>
              </w:rPr>
            </w:pPr>
            <w:r w:rsidRPr="00BE6E13">
              <w:rPr>
                <w:rFonts w:cstheme="minorHAnsi"/>
                <w:noProof/>
              </w:rPr>
              <w:lastRenderedPageBreak/>
              <w:drawing>
                <wp:inline distT="0" distB="0" distL="0" distR="0" wp14:anchorId="30074987" wp14:editId="229C9C5B">
                  <wp:extent cx="3829050" cy="2872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9050" cy="2872105"/>
                          </a:xfrm>
                          <a:prstGeom prst="rect">
                            <a:avLst/>
                          </a:prstGeom>
                        </pic:spPr>
                      </pic:pic>
                    </a:graphicData>
                  </a:graphic>
                </wp:inline>
              </w:drawing>
            </w:r>
          </w:p>
        </w:tc>
        <w:tc>
          <w:tcPr>
            <w:tcW w:w="270" w:type="dxa"/>
            <w:tcBorders>
              <w:bottom w:val="single" w:sz="12" w:space="0" w:color="auto"/>
            </w:tcBorders>
            <w:tcMar>
              <w:top w:w="144" w:type="dxa"/>
              <w:left w:w="0" w:type="dxa"/>
              <w:bottom w:w="144" w:type="dxa"/>
              <w:right w:w="0" w:type="dxa"/>
            </w:tcMar>
          </w:tcPr>
          <w:p w14:paraId="7EBED04B" w14:textId="77777777" w:rsidR="007D6337" w:rsidRPr="00B218F9" w:rsidRDefault="007D6337" w:rsidP="00341AC7">
            <w:pPr>
              <w:rPr>
                <w:rFonts w:cstheme="minorHAnsi"/>
              </w:rPr>
            </w:pPr>
          </w:p>
        </w:tc>
        <w:tc>
          <w:tcPr>
            <w:tcW w:w="3510" w:type="dxa"/>
            <w:tcBorders>
              <w:bottom w:val="single" w:sz="12" w:space="0" w:color="auto"/>
            </w:tcBorders>
            <w:tcMar>
              <w:top w:w="144" w:type="dxa"/>
              <w:left w:w="0" w:type="dxa"/>
              <w:bottom w:w="144" w:type="dxa"/>
              <w:right w:w="0" w:type="dxa"/>
            </w:tcMar>
          </w:tcPr>
          <w:p w14:paraId="7949C32E" w14:textId="60DBD992"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6</w:t>
            </w:r>
          </w:p>
          <w:p w14:paraId="1DD1B852" w14:textId="77777777" w:rsidR="00915611" w:rsidRPr="00B218F9" w:rsidRDefault="00915611" w:rsidP="00140E8F">
            <w:pPr>
              <w:rPr>
                <w:rFonts w:cstheme="minorHAnsi"/>
              </w:rPr>
            </w:pPr>
          </w:p>
          <w:p w14:paraId="2FA1DEB8" w14:textId="463EB156" w:rsidR="00F22A8A" w:rsidRPr="00B218F9" w:rsidRDefault="00D34736" w:rsidP="00140E8F">
            <w:pPr>
              <w:rPr>
                <w:rFonts w:cstheme="minorHAnsi"/>
              </w:rPr>
            </w:pPr>
            <w:r w:rsidRPr="00B218F9">
              <w:rPr>
                <w:rFonts w:cstheme="minorHAnsi"/>
              </w:rPr>
              <w:t>As depicted in Figure 1.1</w:t>
            </w:r>
            <w:r w:rsidR="00F22A8A" w:rsidRPr="00B218F9">
              <w:rPr>
                <w:rFonts w:cstheme="minorHAnsi"/>
              </w:rPr>
              <w:t>, the trust extended by the general public to business executives is far lower than the trust extended to members of other selected professions</w:t>
            </w:r>
            <w:r w:rsidR="00290706" w:rsidRPr="00B218F9">
              <w:rPr>
                <w:rFonts w:cstheme="minorHAnsi"/>
              </w:rPr>
              <w:t>.</w:t>
            </w:r>
          </w:p>
        </w:tc>
      </w:tr>
      <w:tr w:rsidR="001059D8" w:rsidRPr="00B218F9" w14:paraId="44B7C63E" w14:textId="77777777" w:rsidTr="00C76934">
        <w:trPr>
          <w:trHeight w:val="4049"/>
        </w:trPr>
        <w:tc>
          <w:tcPr>
            <w:tcW w:w="6030" w:type="dxa"/>
            <w:tcBorders>
              <w:top w:val="single" w:sz="12" w:space="0" w:color="auto"/>
              <w:bottom w:val="single" w:sz="12" w:space="0" w:color="auto"/>
            </w:tcBorders>
            <w:tcMar>
              <w:top w:w="144" w:type="dxa"/>
              <w:left w:w="0" w:type="dxa"/>
              <w:bottom w:w="144" w:type="dxa"/>
              <w:right w:w="0" w:type="dxa"/>
            </w:tcMar>
          </w:tcPr>
          <w:p w14:paraId="028DCD3B" w14:textId="125A61F0" w:rsidR="007D6337" w:rsidRPr="00B218F9" w:rsidRDefault="00BE6E13" w:rsidP="00341AC7">
            <w:pPr>
              <w:rPr>
                <w:rFonts w:cstheme="minorHAnsi"/>
              </w:rPr>
            </w:pPr>
            <w:r w:rsidRPr="00BE6E13">
              <w:rPr>
                <w:rFonts w:cstheme="minorHAnsi"/>
                <w:noProof/>
              </w:rPr>
              <w:drawing>
                <wp:inline distT="0" distB="0" distL="0" distR="0" wp14:anchorId="306BF2E7" wp14:editId="38526308">
                  <wp:extent cx="3829050" cy="2872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5071080"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B10BD97" w14:textId="1FCA71C8"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7</w:t>
            </w:r>
          </w:p>
          <w:p w14:paraId="5C463873" w14:textId="77777777" w:rsidR="00915611" w:rsidRPr="00B218F9" w:rsidRDefault="00915611" w:rsidP="00140E8F">
            <w:pPr>
              <w:rPr>
                <w:rFonts w:cstheme="minorHAnsi"/>
              </w:rPr>
            </w:pPr>
          </w:p>
          <w:p w14:paraId="7F3F9158" w14:textId="6E260702" w:rsidR="00F22A8A" w:rsidRPr="00B218F9" w:rsidRDefault="00F22A8A" w:rsidP="00140E8F">
            <w:pPr>
              <w:rPr>
                <w:rFonts w:cstheme="minorHAnsi"/>
              </w:rPr>
            </w:pPr>
            <w:r w:rsidRPr="00B218F9">
              <w:rPr>
                <w:rFonts w:cstheme="minorHAnsi"/>
              </w:rPr>
              <w:t xml:space="preserve">In the </w:t>
            </w:r>
            <w:r w:rsidR="00D34736" w:rsidRPr="00B218F9">
              <w:rPr>
                <w:rFonts w:cstheme="minorHAnsi"/>
                <w:b/>
                <w:bCs/>
              </w:rPr>
              <w:t>p</w:t>
            </w:r>
            <w:r w:rsidRPr="00B218F9">
              <w:rPr>
                <w:rFonts w:cstheme="minorHAnsi"/>
                <w:b/>
                <w:bCs/>
              </w:rPr>
              <w:t>ost-trust era</w:t>
            </w:r>
            <w:r w:rsidR="00D34736" w:rsidRPr="00B218F9">
              <w:rPr>
                <w:rFonts w:cstheme="minorHAnsi"/>
                <w:bCs/>
              </w:rPr>
              <w:t>,</w:t>
            </w:r>
            <w:r w:rsidRPr="00B218F9">
              <w:rPr>
                <w:rFonts w:cstheme="minorHAnsi"/>
                <w:b/>
                <w:bCs/>
              </w:rPr>
              <w:t xml:space="preserve"> </w:t>
            </w:r>
            <w:r w:rsidRPr="00B218F9">
              <w:rPr>
                <w:rFonts w:cstheme="minorHAnsi"/>
              </w:rPr>
              <w:t xml:space="preserve">the public overwhelmingly views businesses as operating against the public’s best interests, and the majority of employees view their leaders and colleagues skeptically. Regarding the post-trust era, </w:t>
            </w:r>
            <w:r w:rsidR="00D34736" w:rsidRPr="00B218F9">
              <w:rPr>
                <w:rFonts w:cstheme="minorHAnsi"/>
              </w:rPr>
              <w:t xml:space="preserve">Michael </w:t>
            </w:r>
            <w:proofErr w:type="spellStart"/>
            <w:r w:rsidRPr="00B218F9">
              <w:rPr>
                <w:rFonts w:cstheme="minorHAnsi"/>
              </w:rPr>
              <w:t>Maslansky</w:t>
            </w:r>
            <w:proofErr w:type="spellEnd"/>
            <w:r w:rsidRPr="00B218F9">
              <w:rPr>
                <w:rFonts w:cstheme="minorHAnsi"/>
              </w:rPr>
              <w:t>, a leading corporate communications expert</w:t>
            </w:r>
            <w:r w:rsidR="00D34736" w:rsidRPr="00B218F9">
              <w:rPr>
                <w:rFonts w:cstheme="minorHAnsi"/>
              </w:rPr>
              <w:t>,</w:t>
            </w:r>
            <w:r w:rsidRPr="00B218F9">
              <w:rPr>
                <w:rFonts w:cstheme="minorHAnsi"/>
              </w:rPr>
              <w:t xml:space="preserve"> said, “Just a few years ago, salespeople, corporate leaders, marketing departments, and communicators like me had it pretty easy. We looked at communication as a relatively linear process. . . . But trust disappeared, things changed.”</w:t>
            </w:r>
          </w:p>
        </w:tc>
      </w:tr>
      <w:tr w:rsidR="001059D8" w:rsidRPr="00B218F9" w14:paraId="1E9DF3B4" w14:textId="77777777" w:rsidTr="00C76934">
        <w:trPr>
          <w:trHeight w:val="3501"/>
        </w:trPr>
        <w:tc>
          <w:tcPr>
            <w:tcW w:w="6030" w:type="dxa"/>
            <w:tcBorders>
              <w:top w:val="single" w:sz="12" w:space="0" w:color="auto"/>
              <w:bottom w:val="single" w:sz="12" w:space="0" w:color="auto"/>
            </w:tcBorders>
            <w:tcMar>
              <w:top w:w="144" w:type="dxa"/>
              <w:left w:w="0" w:type="dxa"/>
              <w:bottom w:w="144" w:type="dxa"/>
              <w:right w:w="0" w:type="dxa"/>
            </w:tcMar>
          </w:tcPr>
          <w:p w14:paraId="593D1A4E" w14:textId="28F05B24" w:rsidR="007D6337" w:rsidRPr="00B218F9" w:rsidRDefault="00CC0C19" w:rsidP="00341AC7">
            <w:pPr>
              <w:rPr>
                <w:rFonts w:cstheme="minorHAnsi"/>
              </w:rPr>
            </w:pPr>
            <w:r w:rsidRPr="00B218F9">
              <w:rPr>
                <w:rFonts w:cstheme="minorHAnsi"/>
                <w:noProof/>
              </w:rPr>
              <w:lastRenderedPageBreak/>
              <w:drawing>
                <wp:inline distT="0" distB="0" distL="0" distR="0" wp14:anchorId="27E53F75" wp14:editId="5AADB610">
                  <wp:extent cx="3784119" cy="283809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0668" cy="2858002"/>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826FDC0"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AE1794E" w14:textId="1CE15B6D"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8</w:t>
            </w:r>
          </w:p>
          <w:p w14:paraId="26F774E9" w14:textId="77777777" w:rsidR="00915611" w:rsidRPr="00B218F9" w:rsidRDefault="00915611" w:rsidP="00140E8F">
            <w:pPr>
              <w:rPr>
                <w:rFonts w:cstheme="minorHAnsi"/>
              </w:rPr>
            </w:pPr>
          </w:p>
          <w:p w14:paraId="66EFF52F" w14:textId="43E7BE9A" w:rsidR="00F22A8A" w:rsidRPr="00B218F9" w:rsidRDefault="00F22A8A" w:rsidP="00140E8F">
            <w:pPr>
              <w:rPr>
                <w:rFonts w:cstheme="minorHAnsi"/>
              </w:rPr>
            </w:pPr>
            <w:r w:rsidRPr="00B218F9">
              <w:rPr>
                <w:rFonts w:cstheme="minorHAnsi"/>
              </w:rPr>
              <w:t>As a future manager and executive, you can control your reputation as a credible communicator by focusing on three well-established factors: competence, caring, and character. Research has shown that these three factors almost entirely account for whether a person is considered credible in professional situations. As depicted in Figure 1.2, credibility is like a three-legged stool. Without any one element, it is compromised.</w:t>
            </w:r>
          </w:p>
        </w:tc>
      </w:tr>
      <w:tr w:rsidR="001059D8" w:rsidRPr="00B218F9" w14:paraId="791B8973"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2C9AFBE3" w14:textId="77E632AA" w:rsidR="007D6337" w:rsidRPr="00B218F9" w:rsidRDefault="00BE6E13" w:rsidP="00341AC7">
            <w:pPr>
              <w:rPr>
                <w:rFonts w:cstheme="minorHAnsi"/>
              </w:rPr>
            </w:pPr>
            <w:r w:rsidRPr="00BE6E13">
              <w:rPr>
                <w:rFonts w:cstheme="minorHAnsi"/>
                <w:noProof/>
              </w:rPr>
              <w:drawing>
                <wp:inline distT="0" distB="0" distL="0" distR="0" wp14:anchorId="55328DC8" wp14:editId="0F760C66">
                  <wp:extent cx="3829050" cy="28721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0BDEF7B"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1992E7B" w14:textId="5C7C4868"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CC0C19" w:rsidRPr="00B218F9">
              <w:rPr>
                <w:rFonts w:cstheme="minorHAnsi"/>
                <w:b/>
              </w:rPr>
              <w:t>9</w:t>
            </w:r>
          </w:p>
          <w:p w14:paraId="0C98F4A3" w14:textId="77777777" w:rsidR="00915611" w:rsidRPr="00B218F9" w:rsidRDefault="00915611" w:rsidP="00140E8F">
            <w:pPr>
              <w:rPr>
                <w:rFonts w:cstheme="minorHAnsi"/>
              </w:rPr>
            </w:pPr>
          </w:p>
          <w:p w14:paraId="5588B884" w14:textId="2C8802EC" w:rsidR="00F22A8A" w:rsidRPr="00B218F9" w:rsidRDefault="00F22A8A" w:rsidP="00140E8F">
            <w:pPr>
              <w:rPr>
                <w:rFonts w:cstheme="minorHAnsi"/>
              </w:rPr>
            </w:pPr>
            <w:r w:rsidRPr="00B218F9">
              <w:rPr>
                <w:rFonts w:cstheme="minorHAnsi"/>
                <w:b/>
                <w:bCs/>
              </w:rPr>
              <w:t xml:space="preserve">Competence </w:t>
            </w:r>
            <w:r w:rsidRPr="00B218F9">
              <w:rPr>
                <w:rFonts w:cstheme="minorHAnsi"/>
              </w:rPr>
              <w:t>refers to the knowledge and skills needed to accomplish business tasks, approach business problems, and get a job done. Most people will judge your competence based on your track record of success and achievement.</w:t>
            </w:r>
            <w:r w:rsidR="00290706" w:rsidRPr="00B218F9">
              <w:rPr>
                <w:rFonts w:cstheme="minorHAnsi"/>
              </w:rPr>
              <w:t xml:space="preserve"> </w:t>
            </w:r>
            <w:r w:rsidRPr="00B218F9">
              <w:rPr>
                <w:rFonts w:cstheme="minorHAnsi"/>
              </w:rPr>
              <w:t>In her memoir, Meg Whitman explains how as a young professional she gained credibility and displayed competence within her organization</w:t>
            </w:r>
            <w:r w:rsidR="00866FE7" w:rsidRPr="00B218F9">
              <w:rPr>
                <w:rFonts w:cstheme="minorHAnsi"/>
              </w:rPr>
              <w:t>: “I just focused on delivering</w:t>
            </w:r>
            <w:r w:rsidRPr="00B218F9">
              <w:rPr>
                <w:rFonts w:cstheme="minorHAnsi"/>
              </w:rPr>
              <w:t xml:space="preserve"> results,” she said. “You have to excel at the tasks you’re given and you have to add value to every single project, every conversation where someone seeks your input.”</w:t>
            </w:r>
          </w:p>
        </w:tc>
      </w:tr>
      <w:tr w:rsidR="001059D8" w:rsidRPr="00B218F9" w14:paraId="3C793FE5" w14:textId="77777777" w:rsidTr="00C76934">
        <w:trPr>
          <w:trHeight w:val="144"/>
        </w:trPr>
        <w:tc>
          <w:tcPr>
            <w:tcW w:w="6030" w:type="dxa"/>
            <w:tcBorders>
              <w:top w:val="single" w:sz="12" w:space="0" w:color="auto"/>
              <w:bottom w:val="single" w:sz="12" w:space="0" w:color="auto"/>
            </w:tcBorders>
            <w:tcMar>
              <w:top w:w="144" w:type="dxa"/>
              <w:left w:w="0" w:type="dxa"/>
              <w:bottom w:w="144" w:type="dxa"/>
              <w:right w:w="0" w:type="dxa"/>
            </w:tcMar>
          </w:tcPr>
          <w:p w14:paraId="3074F764" w14:textId="38C58113" w:rsidR="007D6337" w:rsidRPr="00B218F9" w:rsidRDefault="00812E06" w:rsidP="00341AC7">
            <w:pPr>
              <w:rPr>
                <w:rFonts w:cstheme="minorHAnsi"/>
              </w:rPr>
            </w:pPr>
            <w:r w:rsidRPr="00B218F9">
              <w:rPr>
                <w:rFonts w:cstheme="minorHAnsi"/>
                <w:noProof/>
              </w:rPr>
              <w:lastRenderedPageBreak/>
              <w:drawing>
                <wp:inline distT="0" distB="0" distL="0" distR="0" wp14:anchorId="0BF593CA" wp14:editId="673376B6">
                  <wp:extent cx="3829050" cy="2872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2437F7D"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27E8ED0" w14:textId="4FD3F291"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CC0C19" w:rsidRPr="00B218F9">
              <w:rPr>
                <w:rFonts w:cstheme="minorHAnsi"/>
                <w:b/>
              </w:rPr>
              <w:t>0</w:t>
            </w:r>
          </w:p>
          <w:p w14:paraId="0C39A871" w14:textId="77777777" w:rsidR="00915611" w:rsidRPr="00B218F9" w:rsidRDefault="00915611" w:rsidP="00140E8F">
            <w:pPr>
              <w:rPr>
                <w:rFonts w:cstheme="minorHAnsi"/>
              </w:rPr>
            </w:pPr>
          </w:p>
          <w:p w14:paraId="5F7F94B8" w14:textId="78E4DD90" w:rsidR="00290706" w:rsidRPr="00B218F9" w:rsidRDefault="00F22A8A" w:rsidP="00140E8F">
            <w:pPr>
              <w:rPr>
                <w:rFonts w:cstheme="minorHAnsi"/>
              </w:rPr>
            </w:pPr>
            <w:r w:rsidRPr="00B218F9">
              <w:rPr>
                <w:rFonts w:cstheme="minorHAnsi"/>
              </w:rPr>
              <w:t>People develop competence in many ways: through study, observation, and, most important</w:t>
            </w:r>
            <w:r w:rsidR="0053631F" w:rsidRPr="00B218F9">
              <w:rPr>
                <w:rFonts w:cstheme="minorHAnsi"/>
              </w:rPr>
              <w:t>ly</w:t>
            </w:r>
            <w:r w:rsidRPr="00B218F9">
              <w:rPr>
                <w:rFonts w:cstheme="minorHAnsi"/>
              </w:rPr>
              <w:t>, practice and real-world business experiences. Your entire business program is likely centered on developing competence in a certain business discipline or industry. You may already have significant business experience. If you’re a novice, seeking internships and jobs related to your discipline will help you develop competence. How you communicate directly affects the perceptions others have of your competence.</w:t>
            </w:r>
          </w:p>
        </w:tc>
      </w:tr>
    </w:tbl>
    <w:p w14:paraId="129500FF" w14:textId="77777777" w:rsidR="000F2727" w:rsidRPr="00B218F9" w:rsidRDefault="000F2727">
      <w:pPr>
        <w:rPr>
          <w:rFonts w:cstheme="minorHAnsi"/>
        </w:rPr>
      </w:pPr>
      <w:r w:rsidRPr="00B218F9">
        <w:rPr>
          <w:rFonts w:cstheme="minorHAnsi"/>
        </w:rPr>
        <w:br w:type="page"/>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0"/>
        <w:gridCol w:w="270"/>
        <w:gridCol w:w="3510"/>
      </w:tblGrid>
      <w:tr w:rsidR="00CC0C19" w:rsidRPr="00B218F9" w14:paraId="2D781AD0"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7953F114" w14:textId="259B87F4" w:rsidR="007D6337" w:rsidRPr="00B218F9" w:rsidRDefault="00C76934" w:rsidP="00341AC7">
            <w:pPr>
              <w:rPr>
                <w:rFonts w:cstheme="minorHAnsi"/>
              </w:rPr>
            </w:pPr>
            <w:r w:rsidRPr="00B218F9">
              <w:rPr>
                <w:rFonts w:cstheme="minorHAnsi"/>
                <w:noProof/>
              </w:rPr>
              <w:lastRenderedPageBreak/>
              <w:drawing>
                <wp:inline distT="0" distB="0" distL="0" distR="0" wp14:anchorId="5ABB6A50" wp14:editId="675FB8A7">
                  <wp:extent cx="3760702" cy="282083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6300" cy="2832538"/>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2454802F"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58C63E8C" w14:textId="24DA2DD2"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CC0C19" w:rsidRPr="00B218F9">
              <w:rPr>
                <w:rFonts w:cstheme="minorHAnsi"/>
                <w:b/>
              </w:rPr>
              <w:t>1</w:t>
            </w:r>
          </w:p>
          <w:p w14:paraId="485A78E5" w14:textId="77777777" w:rsidR="00E758CB" w:rsidRPr="00B218F9" w:rsidRDefault="00E758CB" w:rsidP="00341AC7">
            <w:pPr>
              <w:rPr>
                <w:rFonts w:cstheme="minorHAnsi"/>
              </w:rPr>
            </w:pPr>
          </w:p>
          <w:p w14:paraId="1D219C5B" w14:textId="7F14E89A" w:rsidR="00915611" w:rsidRPr="00B218F9" w:rsidRDefault="00F22A8A" w:rsidP="00341AC7">
            <w:pPr>
              <w:rPr>
                <w:rFonts w:cstheme="minorHAnsi"/>
              </w:rPr>
            </w:pPr>
            <w:r w:rsidRPr="00B218F9">
              <w:rPr>
                <w:rFonts w:cstheme="minorHAnsi"/>
              </w:rPr>
              <w:t>Throughout this book, you will find an emphasis on two traits associated with competence: a focus on action and an emphasis on results.</w:t>
            </w:r>
            <w:r w:rsidR="00290706" w:rsidRPr="00B218F9">
              <w:rPr>
                <w:rFonts w:cstheme="minorHAnsi"/>
              </w:rPr>
              <w:t xml:space="preserve"> </w:t>
            </w:r>
            <w:r w:rsidRPr="00B218F9">
              <w:rPr>
                <w:rFonts w:cstheme="minorHAnsi"/>
              </w:rPr>
              <w:t xml:space="preserve">A </w:t>
            </w:r>
            <w:r w:rsidRPr="00B218F9">
              <w:rPr>
                <w:rFonts w:cstheme="minorHAnsi"/>
                <w:i/>
                <w:iCs/>
              </w:rPr>
              <w:t xml:space="preserve">focus on action </w:t>
            </w:r>
            <w:r w:rsidRPr="00B218F9">
              <w:rPr>
                <w:rFonts w:cstheme="minorHAnsi"/>
              </w:rPr>
              <w:t xml:space="preserve">implies that you seize business opportunities. Meg Whitman emphasized this action-oriented approach to work: “The way I usually put it is, the price of inaction is far greater than the cost of making a mistake. You do not have to be perfect to be an effective leader, but you cannot be timid.” She also described an </w:t>
            </w:r>
            <w:r w:rsidRPr="00B218F9">
              <w:rPr>
                <w:rFonts w:cstheme="minorHAnsi"/>
                <w:i/>
                <w:iCs/>
              </w:rPr>
              <w:t>emphasis on results</w:t>
            </w:r>
            <w:r w:rsidR="00290706" w:rsidRPr="00B218F9">
              <w:rPr>
                <w:rFonts w:cstheme="minorHAnsi"/>
                <w:iCs/>
              </w:rPr>
              <w:t>: “I don’t believe that all a company needs to do is declare that it has values and then say, ‘Trust us, we know what’s best.’ To be a success, you must identify a goal with a measurable outcome, and you must hit that goal—every day, every month, every year.”</w:t>
            </w:r>
          </w:p>
        </w:tc>
      </w:tr>
      <w:tr w:rsidR="00CC0C19" w:rsidRPr="00B218F9" w14:paraId="59885C19"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22077F9A" w14:textId="77777777" w:rsidR="007D6337" w:rsidRPr="00B218F9" w:rsidRDefault="007D6337" w:rsidP="00341AC7">
            <w:pPr>
              <w:rPr>
                <w:rFonts w:cstheme="minorHAnsi"/>
              </w:rPr>
            </w:pPr>
          </w:p>
          <w:p w14:paraId="73A96989" w14:textId="1A25DF87" w:rsidR="00812E06" w:rsidRPr="00B218F9" w:rsidRDefault="00812E06" w:rsidP="00812E06">
            <w:pPr>
              <w:tabs>
                <w:tab w:val="left" w:pos="2377"/>
              </w:tabs>
              <w:rPr>
                <w:rFonts w:cstheme="minorHAnsi"/>
              </w:rPr>
            </w:pPr>
            <w:r w:rsidRPr="00B218F9">
              <w:rPr>
                <w:rFonts w:cstheme="minorHAnsi"/>
                <w:noProof/>
              </w:rPr>
              <w:drawing>
                <wp:inline distT="0" distB="0" distL="0" distR="0" wp14:anchorId="12033B78" wp14:editId="5D00E890">
                  <wp:extent cx="3795203" cy="28467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5091" cy="2869136"/>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4542B404"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2B00D20C" w14:textId="49CA13B6"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CC0C19" w:rsidRPr="00B218F9">
              <w:rPr>
                <w:rFonts w:cstheme="minorHAnsi"/>
                <w:b/>
              </w:rPr>
              <w:t>2</w:t>
            </w:r>
          </w:p>
          <w:p w14:paraId="5986F2F8" w14:textId="77777777" w:rsidR="00915611" w:rsidRPr="00B218F9" w:rsidRDefault="00915611" w:rsidP="00140E8F">
            <w:pPr>
              <w:rPr>
                <w:rFonts w:cstheme="minorHAnsi"/>
              </w:rPr>
            </w:pPr>
          </w:p>
          <w:p w14:paraId="655719DF" w14:textId="52330088" w:rsidR="00F22A8A" w:rsidRPr="00B218F9" w:rsidRDefault="00F22A8A" w:rsidP="00140E8F">
            <w:pPr>
              <w:rPr>
                <w:rFonts w:cstheme="minorHAnsi"/>
              </w:rPr>
            </w:pPr>
            <w:r w:rsidRPr="00B218F9">
              <w:rPr>
                <w:rFonts w:cstheme="minorHAnsi"/>
              </w:rPr>
              <w:t xml:space="preserve">Your colleagues, clients, and even your customers will trust you far more if they know you care about them. In the business world, </w:t>
            </w:r>
            <w:r w:rsidRPr="00B218F9">
              <w:rPr>
                <w:rFonts w:cstheme="minorHAnsi"/>
                <w:b/>
                <w:bCs/>
              </w:rPr>
              <w:t xml:space="preserve">caring </w:t>
            </w:r>
            <w:r w:rsidRPr="00B218F9">
              <w:rPr>
                <w:rFonts w:cstheme="minorHAnsi"/>
              </w:rPr>
              <w:t>implies understanding the interests of others, cultivating a sense of community, and demonstrating accountability.</w:t>
            </w:r>
            <w:r w:rsidR="00BE6E13" w:rsidRPr="00B218F9">
              <w:rPr>
                <w:rFonts w:cstheme="minorHAnsi"/>
              </w:rPr>
              <w:t xml:space="preserve"> People distrust individuals who are perceived as unconcerned about the interests of others or disinterested in causes above and beyond themselves.</w:t>
            </w:r>
          </w:p>
        </w:tc>
      </w:tr>
      <w:tr w:rsidR="00CC0C19" w:rsidRPr="00B218F9" w14:paraId="68B015FB"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5F420DFC" w14:textId="416C1DC1" w:rsidR="007D6337" w:rsidRPr="00B218F9" w:rsidRDefault="00812E06" w:rsidP="00341AC7">
            <w:pPr>
              <w:rPr>
                <w:rFonts w:cstheme="minorHAnsi"/>
              </w:rPr>
            </w:pPr>
            <w:r w:rsidRPr="00B218F9">
              <w:rPr>
                <w:rFonts w:cstheme="minorHAnsi"/>
                <w:noProof/>
              </w:rPr>
              <w:lastRenderedPageBreak/>
              <w:drawing>
                <wp:inline distT="0" distB="0" distL="0" distR="0" wp14:anchorId="6BBE41B0" wp14:editId="7CEAEF33">
                  <wp:extent cx="3829050" cy="28721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41F73C3"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5A8B2F1" w14:textId="7F02AA33" w:rsidR="007D6337" w:rsidRPr="00B218F9" w:rsidRDefault="00495A31" w:rsidP="00341AC7">
            <w:pPr>
              <w:rPr>
                <w:rFonts w:cstheme="minorHAnsi"/>
                <w:b/>
              </w:rPr>
            </w:pPr>
            <w:r w:rsidRPr="00B218F9">
              <w:rPr>
                <w:rFonts w:cstheme="minorHAnsi"/>
                <w:b/>
              </w:rPr>
              <w:t xml:space="preserve">SLIDE </w:t>
            </w:r>
            <w:r w:rsidR="0051297E" w:rsidRPr="00B218F9">
              <w:rPr>
                <w:rFonts w:cstheme="minorHAnsi"/>
                <w:b/>
              </w:rPr>
              <w:t>1</w:t>
            </w:r>
            <w:r w:rsidR="00E758CB" w:rsidRPr="00B218F9">
              <w:rPr>
                <w:rFonts w:cstheme="minorHAnsi"/>
                <w:b/>
              </w:rPr>
              <w:t>-1</w:t>
            </w:r>
            <w:r w:rsidR="00CC0C19" w:rsidRPr="00B218F9">
              <w:rPr>
                <w:rFonts w:cstheme="minorHAnsi"/>
                <w:b/>
              </w:rPr>
              <w:t>3</w:t>
            </w:r>
          </w:p>
          <w:p w14:paraId="73E59CBE" w14:textId="77777777" w:rsidR="00915611" w:rsidRPr="00B218F9" w:rsidRDefault="00915611" w:rsidP="00140E8F">
            <w:pPr>
              <w:rPr>
                <w:rFonts w:cstheme="minorHAnsi"/>
              </w:rPr>
            </w:pPr>
          </w:p>
          <w:p w14:paraId="05D5732C" w14:textId="1EF50548" w:rsidR="00F22A8A" w:rsidRPr="00B218F9" w:rsidRDefault="00F22A8A" w:rsidP="00140E8F">
            <w:pPr>
              <w:rPr>
                <w:rFonts w:cstheme="minorHAnsi"/>
              </w:rPr>
            </w:pPr>
            <w:r w:rsidRPr="00B218F9">
              <w:rPr>
                <w:rFonts w:cstheme="minorHAnsi"/>
              </w:rPr>
              <w:t xml:space="preserve">Your ability to gain credibility strongly depends on your ability to show that you care for the needs of others. Furthermore, your ability to show you care puts you in a rare position as a business leader. After all, less than half (42 percent) of employees believe </w:t>
            </w:r>
            <w:r w:rsidR="0053631F" w:rsidRPr="00B218F9">
              <w:rPr>
                <w:rFonts w:cstheme="minorHAnsi"/>
              </w:rPr>
              <w:t xml:space="preserve">that </w:t>
            </w:r>
            <w:r w:rsidRPr="00B218F9">
              <w:rPr>
                <w:rFonts w:cstheme="minorHAnsi"/>
              </w:rPr>
              <w:t>their managers care about them.</w:t>
            </w:r>
            <w:r w:rsidR="00866FE7" w:rsidRPr="00B218F9">
              <w:rPr>
                <w:rFonts w:cstheme="minorHAnsi"/>
              </w:rPr>
              <w:t xml:space="preserve"> </w:t>
            </w:r>
            <w:r w:rsidRPr="00B218F9">
              <w:rPr>
                <w:rFonts w:cstheme="minorHAnsi"/>
              </w:rPr>
              <w:t>Effective communicators gain trust by connecting with others—that is, seeking to understand others’ needs, wants, opinions, feelings, and aspirations. Virtually every aspect of communication you will focus on in this book relies on this other-orientation.</w:t>
            </w:r>
          </w:p>
        </w:tc>
      </w:tr>
      <w:tr w:rsidR="00CC0C19" w:rsidRPr="00B218F9" w14:paraId="2EF4DA79"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46482476" w14:textId="719851BB" w:rsidR="007D6337" w:rsidRPr="00B218F9" w:rsidRDefault="00812E06" w:rsidP="00341AC7">
            <w:pPr>
              <w:rPr>
                <w:rFonts w:cstheme="minorHAnsi"/>
              </w:rPr>
            </w:pPr>
            <w:r w:rsidRPr="00B218F9">
              <w:rPr>
                <w:rFonts w:cstheme="minorHAnsi"/>
                <w:noProof/>
              </w:rPr>
              <w:drawing>
                <wp:inline distT="0" distB="0" distL="0" distR="0" wp14:anchorId="7B846605" wp14:editId="214ACE05">
                  <wp:extent cx="3829050" cy="28721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8AB9A62"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A4E816F" w14:textId="0BED57EA"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CC0C19" w:rsidRPr="00B218F9">
              <w:rPr>
                <w:rFonts w:cstheme="minorHAnsi"/>
                <w:b/>
              </w:rPr>
              <w:t>4</w:t>
            </w:r>
          </w:p>
          <w:p w14:paraId="40C86560" w14:textId="77777777" w:rsidR="00915611" w:rsidRPr="00B218F9" w:rsidRDefault="00915611" w:rsidP="00140E8F">
            <w:pPr>
              <w:rPr>
                <w:rFonts w:cstheme="minorHAnsi"/>
              </w:rPr>
            </w:pPr>
          </w:p>
          <w:p w14:paraId="2C21FD08" w14:textId="38D856F3" w:rsidR="00F22A8A" w:rsidRPr="00B218F9" w:rsidRDefault="00F22A8A" w:rsidP="00140E8F">
            <w:pPr>
              <w:rPr>
                <w:rFonts w:cstheme="minorHAnsi"/>
              </w:rPr>
            </w:pPr>
            <w:r w:rsidRPr="00B218F9">
              <w:rPr>
                <w:rFonts w:cstheme="minorHAnsi"/>
              </w:rPr>
              <w:t>The most effective business leaders in today’s corporate environment have generally risen to their positions because of their sense of community and teamwork. Throughout this textbook, you will see techniques for communicating your “we” and “you” orientation rather than a “me” orientation.</w:t>
            </w:r>
            <w:r w:rsidR="00866FE7" w:rsidRPr="00B218F9">
              <w:rPr>
                <w:rFonts w:cstheme="minorHAnsi"/>
              </w:rPr>
              <w:t xml:space="preserve"> </w:t>
            </w:r>
            <w:r w:rsidRPr="00B218F9">
              <w:rPr>
                <w:rFonts w:cstheme="minorHAnsi"/>
              </w:rPr>
              <w:t>Speaking about “our needs” or “your needs” as opposed to “my needs” engenders trust and helps you come up with solutions that achieve mutual benefit.</w:t>
            </w:r>
          </w:p>
        </w:tc>
      </w:tr>
      <w:tr w:rsidR="00CC0C19" w:rsidRPr="00B218F9" w14:paraId="59256918"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26E2123" w14:textId="65A2E2EA" w:rsidR="007D6337" w:rsidRPr="00B218F9" w:rsidRDefault="00812E06" w:rsidP="00341AC7">
            <w:pPr>
              <w:rPr>
                <w:rFonts w:cstheme="minorHAnsi"/>
              </w:rPr>
            </w:pPr>
            <w:r w:rsidRPr="00B218F9">
              <w:rPr>
                <w:rFonts w:cstheme="minorHAnsi"/>
                <w:noProof/>
              </w:rPr>
              <w:lastRenderedPageBreak/>
              <w:drawing>
                <wp:inline distT="0" distB="0" distL="0" distR="0" wp14:anchorId="34E828BD" wp14:editId="496FAC8E">
                  <wp:extent cx="3829050" cy="28721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5F9F2A3"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0DE3686" w14:textId="2CCF6C3A"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0A7E31" w:rsidRPr="00B218F9">
              <w:rPr>
                <w:rFonts w:cstheme="minorHAnsi"/>
                <w:b/>
              </w:rPr>
              <w:t>5</w:t>
            </w:r>
          </w:p>
          <w:p w14:paraId="17DEA553" w14:textId="77777777" w:rsidR="00915611" w:rsidRPr="00B218F9" w:rsidRDefault="00915611" w:rsidP="00140E8F">
            <w:pPr>
              <w:rPr>
                <w:rFonts w:cstheme="minorHAnsi"/>
              </w:rPr>
            </w:pPr>
          </w:p>
          <w:p w14:paraId="669ABBD9" w14:textId="4F1DCDEF" w:rsidR="00F22A8A" w:rsidRPr="00B218F9" w:rsidRDefault="000A7E31" w:rsidP="00140E8F">
            <w:pPr>
              <w:rPr>
                <w:rFonts w:cstheme="minorHAnsi"/>
              </w:rPr>
            </w:pPr>
            <w:r w:rsidRPr="00B218F9">
              <w:rPr>
                <w:rFonts w:cstheme="minorHAnsi"/>
              </w:rPr>
              <w:t xml:space="preserve">Recent research has shown that most professionals can broadly be characterized as </w:t>
            </w:r>
            <w:r w:rsidRPr="00B218F9">
              <w:rPr>
                <w:rFonts w:cstheme="minorHAnsi"/>
                <w:i/>
                <w:iCs/>
              </w:rPr>
              <w:t>givers</w:t>
            </w:r>
            <w:r w:rsidRPr="00B218F9">
              <w:rPr>
                <w:rFonts w:cstheme="minorHAnsi"/>
              </w:rPr>
              <w:t xml:space="preserve"> and </w:t>
            </w:r>
            <w:r w:rsidRPr="00B218F9">
              <w:rPr>
                <w:rFonts w:cstheme="minorHAnsi"/>
                <w:i/>
                <w:iCs/>
              </w:rPr>
              <w:t>takers</w:t>
            </w:r>
            <w:r w:rsidRPr="00B218F9">
              <w:rPr>
                <w:rFonts w:cstheme="minorHAnsi"/>
              </w:rPr>
              <w:t>. Givers are those professionals who go out of their way to help colleagues, respond to their requests and needs, and generously support others in the workplace. Takers are those professionals who frequently ask for favors from colleagues yet infrequently volunteer to help their peers in return. Dozens of studies in recent years show that organizations with more generous and giving employees perform better. Such companies achieve higher profitability, higher productivity, and higher customer satisfaction.</w:t>
            </w:r>
          </w:p>
        </w:tc>
      </w:tr>
      <w:tr w:rsidR="00CC0C19" w:rsidRPr="00B218F9" w14:paraId="5F60DA5F"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B3DA1D4" w14:textId="3316BBE7" w:rsidR="007D6337" w:rsidRPr="00B218F9" w:rsidRDefault="00812E06" w:rsidP="00341AC7">
            <w:pPr>
              <w:rPr>
                <w:rFonts w:cstheme="minorHAnsi"/>
              </w:rPr>
            </w:pPr>
            <w:r w:rsidRPr="00B218F9">
              <w:rPr>
                <w:rFonts w:cstheme="minorHAnsi"/>
                <w:noProof/>
              </w:rPr>
              <w:drawing>
                <wp:inline distT="0" distB="0" distL="0" distR="0" wp14:anchorId="0A335839" wp14:editId="6ECC4B3C">
                  <wp:extent cx="3829050" cy="28721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5675E8E7"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474CA2D" w14:textId="66F17583"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0A7E31" w:rsidRPr="00B218F9">
              <w:rPr>
                <w:rFonts w:cstheme="minorHAnsi"/>
                <w:b/>
              </w:rPr>
              <w:t>6</w:t>
            </w:r>
          </w:p>
          <w:p w14:paraId="0F7CD52D" w14:textId="77777777" w:rsidR="00915611" w:rsidRPr="00B218F9" w:rsidRDefault="00915611" w:rsidP="00140E8F">
            <w:pPr>
              <w:rPr>
                <w:rFonts w:cstheme="minorHAnsi"/>
              </w:rPr>
            </w:pPr>
          </w:p>
          <w:p w14:paraId="119A1694" w14:textId="45721B45" w:rsidR="00F22A8A" w:rsidRPr="00B218F9" w:rsidRDefault="00F22A8A" w:rsidP="00140E8F">
            <w:pPr>
              <w:rPr>
                <w:rFonts w:cstheme="minorHAnsi"/>
              </w:rPr>
            </w:pPr>
            <w:r w:rsidRPr="00B218F9">
              <w:rPr>
                <w:rFonts w:cstheme="minorHAnsi"/>
                <w:b/>
                <w:bCs/>
              </w:rPr>
              <w:t xml:space="preserve">Character </w:t>
            </w:r>
            <w:r w:rsidRPr="00B218F9">
              <w:rPr>
                <w:rFonts w:cstheme="minorHAnsi"/>
              </w:rPr>
              <w:t>refers to a reputation for staying true to commitments made to stakeholders and adhering to high moral and ethical values. Character has always been important in business relationships, especially long-term, collaborative relationships. It is becoming even more important—especially for leaders—in an increasingly open, transparent, connected, and interdependent workplace.</w:t>
            </w:r>
          </w:p>
        </w:tc>
      </w:tr>
      <w:tr w:rsidR="00CC0C19" w:rsidRPr="00B218F9" w14:paraId="3C831DD1"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21A6479B" w14:textId="6B49127F" w:rsidR="007D6337" w:rsidRPr="00B218F9" w:rsidRDefault="000A7E31" w:rsidP="00341AC7">
            <w:pPr>
              <w:rPr>
                <w:rFonts w:cstheme="minorHAnsi"/>
              </w:rPr>
            </w:pPr>
            <w:r w:rsidRPr="00B218F9">
              <w:rPr>
                <w:rFonts w:cstheme="minorHAnsi"/>
                <w:noProof/>
              </w:rPr>
              <w:lastRenderedPageBreak/>
              <w:drawing>
                <wp:inline distT="0" distB="0" distL="0" distR="0" wp14:anchorId="6D578D2B" wp14:editId="3F8EF947">
                  <wp:extent cx="3783703" cy="2838091"/>
                  <wp:effectExtent l="0" t="0" r="762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0750" cy="2843377"/>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0315B7AA"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333AAA1" w14:textId="0DEA24F7"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-1</w:t>
            </w:r>
            <w:r w:rsidR="000A7E31" w:rsidRPr="00B218F9">
              <w:rPr>
                <w:rFonts w:cstheme="minorHAnsi"/>
                <w:b/>
              </w:rPr>
              <w:t>7</w:t>
            </w:r>
          </w:p>
          <w:p w14:paraId="2025D356" w14:textId="77777777" w:rsidR="00915611" w:rsidRPr="00B218F9" w:rsidRDefault="00915611" w:rsidP="00140E8F">
            <w:pPr>
              <w:rPr>
                <w:rFonts w:cstheme="minorHAnsi"/>
              </w:rPr>
            </w:pPr>
          </w:p>
          <w:p w14:paraId="5811C36D" w14:textId="458D10EA" w:rsidR="00F22A8A" w:rsidRPr="00B218F9" w:rsidRDefault="00F22A8A" w:rsidP="00140E8F">
            <w:pPr>
              <w:rPr>
                <w:rFonts w:cstheme="minorHAnsi"/>
              </w:rPr>
            </w:pPr>
            <w:r w:rsidRPr="00B218F9">
              <w:rPr>
                <w:rFonts w:cstheme="minorHAnsi"/>
              </w:rPr>
              <w:t>Character is central in creating trust. Consider the recent r</w:t>
            </w:r>
            <w:r w:rsidR="00083DD8" w:rsidRPr="00B218F9">
              <w:rPr>
                <w:rFonts w:cstheme="minorHAnsi"/>
              </w:rPr>
              <w:t>esearch, depicted in Figure 1.3</w:t>
            </w:r>
            <w:r w:rsidRPr="00B218F9">
              <w:rPr>
                <w:rFonts w:cstheme="minorHAnsi"/>
              </w:rPr>
              <w:t>. Business executives were asked what the most important determinants</w:t>
            </w:r>
            <w:r w:rsidR="00083DD8" w:rsidRPr="00B218F9">
              <w:rPr>
                <w:rFonts w:cstheme="minorHAnsi"/>
              </w:rPr>
              <w:t xml:space="preserve"> </w:t>
            </w:r>
            <w:r w:rsidRPr="00B218F9">
              <w:rPr>
                <w:rFonts w:cstheme="minorHAnsi"/>
              </w:rPr>
              <w:t>of trust in workplace projects were. Overwhelmingly, character-based traits—that is, honesty, ethical behavior, willingness to exchange information—ranked at the top.</w:t>
            </w:r>
          </w:p>
        </w:tc>
      </w:tr>
      <w:tr w:rsidR="00CA4C29" w:rsidRPr="00B218F9" w14:paraId="4FA71B3D"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B54B1FE" w14:textId="7700535C" w:rsidR="007D6337" w:rsidRPr="00B218F9" w:rsidRDefault="00F30FC9" w:rsidP="00341AC7">
            <w:pPr>
              <w:rPr>
                <w:rFonts w:cstheme="minorHAnsi"/>
              </w:rPr>
            </w:pPr>
            <w:r w:rsidRPr="00F30FC9">
              <w:rPr>
                <w:rFonts w:cstheme="minorHAnsi"/>
                <w:noProof/>
              </w:rPr>
              <w:drawing>
                <wp:inline distT="0" distB="0" distL="0" distR="0" wp14:anchorId="628AF438" wp14:editId="07C80135">
                  <wp:extent cx="3829050" cy="28721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4B3D050F"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EF7FB98" w14:textId="6BEAA9C6"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w:t>
            </w:r>
            <w:r w:rsidR="000A7E31" w:rsidRPr="00B218F9">
              <w:rPr>
                <w:rFonts w:cstheme="minorHAnsi"/>
                <w:b/>
              </w:rPr>
              <w:t>1</w:t>
            </w:r>
            <w:r w:rsidR="00812E06" w:rsidRPr="00B218F9">
              <w:rPr>
                <w:rFonts w:cstheme="minorHAnsi"/>
                <w:b/>
              </w:rPr>
              <w:t>8</w:t>
            </w:r>
          </w:p>
          <w:p w14:paraId="0A7BECAF" w14:textId="77777777" w:rsidR="00915611" w:rsidRPr="00B218F9" w:rsidRDefault="00915611" w:rsidP="00140E8F">
            <w:pPr>
              <w:rPr>
                <w:rFonts w:cstheme="minorHAnsi"/>
              </w:rPr>
            </w:pPr>
          </w:p>
          <w:p w14:paraId="0CEBDDC2" w14:textId="78BD5A71" w:rsidR="00F22A8A" w:rsidRPr="00B218F9" w:rsidRDefault="000A7E31" w:rsidP="000A7E31">
            <w:pPr>
              <w:rPr>
                <w:rFonts w:cstheme="minorHAnsi"/>
              </w:rPr>
            </w:pPr>
            <w:r w:rsidRPr="00B218F9">
              <w:rPr>
                <w:rFonts w:cstheme="minorHAnsi"/>
                <w:b/>
                <w:bCs/>
              </w:rPr>
              <w:t xml:space="preserve">Business ethics </w:t>
            </w:r>
            <w:r w:rsidRPr="00B218F9">
              <w:rPr>
                <w:rFonts w:cstheme="minorHAnsi"/>
              </w:rPr>
              <w:t>are</w:t>
            </w:r>
            <w:r w:rsidRPr="00B218F9">
              <w:rPr>
                <w:rFonts w:cstheme="minorHAnsi"/>
                <w:b/>
                <w:bCs/>
              </w:rPr>
              <w:t xml:space="preserve"> </w:t>
            </w:r>
            <w:r w:rsidRPr="00B218F9">
              <w:rPr>
                <w:rFonts w:cstheme="minorHAnsi"/>
              </w:rPr>
              <w:t>the commonly accepted beliefs and principles in the business community for acceptable behavior. At a minimum, business ethics involve adhering to laws; safeguarding confidential or proprietary information; avoiding conflicts of interest and misuse of company assets; and refraining from accepting or providing inappropriate gifts, gratuities, and entertainment.</w:t>
            </w:r>
            <w:r w:rsidR="00F30FC9">
              <w:rPr>
                <w:rFonts w:cstheme="minorHAnsi"/>
              </w:rPr>
              <w:t xml:space="preserve"> </w:t>
            </w:r>
            <w:r w:rsidR="00F30FC9" w:rsidRPr="00F30FC9">
              <w:rPr>
                <w:rFonts w:cstheme="minorHAnsi"/>
                <w:b/>
                <w:bCs/>
              </w:rPr>
              <w:t>Transparency</w:t>
            </w:r>
            <w:r w:rsidR="00F30FC9" w:rsidRPr="00F30FC9">
              <w:rPr>
                <w:rFonts w:cstheme="minorHAnsi"/>
              </w:rPr>
              <w:t xml:space="preserve"> involves sharing all relevant information with stakeholders.</w:t>
            </w:r>
            <w:r w:rsidR="00F30FC9">
              <w:rPr>
                <w:rFonts w:cstheme="minorHAnsi"/>
              </w:rPr>
              <w:t xml:space="preserve"> </w:t>
            </w:r>
            <w:r w:rsidR="00F30FC9" w:rsidRPr="00F30FC9">
              <w:rPr>
                <w:rFonts w:cstheme="minorHAnsi"/>
              </w:rPr>
              <w:t>You will soon be in leadership positions within your organization. You can create a transparent workplace by being accessible, acknowledging the concerns of others, and following through when you don’t have immediate answers.</w:t>
            </w:r>
          </w:p>
        </w:tc>
      </w:tr>
      <w:tr w:rsidR="000A7E31" w:rsidRPr="00B218F9" w14:paraId="461EEC80"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071C3445" w14:textId="5B05D187" w:rsidR="000A7E31" w:rsidRPr="00B218F9" w:rsidRDefault="00812E06" w:rsidP="00341AC7">
            <w:pPr>
              <w:rPr>
                <w:rFonts w:cstheme="minorHAnsi"/>
              </w:rPr>
            </w:pPr>
            <w:r w:rsidRPr="00B218F9">
              <w:rPr>
                <w:rFonts w:cstheme="minorHAnsi"/>
                <w:noProof/>
              </w:rPr>
              <w:lastRenderedPageBreak/>
              <w:drawing>
                <wp:inline distT="0" distB="0" distL="0" distR="0" wp14:anchorId="094415F7" wp14:editId="140B6A1E">
                  <wp:extent cx="3829050" cy="287210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600DF9DB" w14:textId="77777777" w:rsidR="000A7E31" w:rsidRPr="00B218F9" w:rsidRDefault="000A7E31"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1F3DD711" w14:textId="0745E637" w:rsidR="000A7E31" w:rsidRPr="00B218F9" w:rsidRDefault="000A7E31" w:rsidP="00341AC7">
            <w:pPr>
              <w:rPr>
                <w:rFonts w:cstheme="minorHAnsi"/>
                <w:b/>
              </w:rPr>
            </w:pPr>
            <w:r w:rsidRPr="00B218F9">
              <w:rPr>
                <w:rFonts w:cstheme="minorHAnsi"/>
                <w:b/>
              </w:rPr>
              <w:t>SLIDE 1-</w:t>
            </w:r>
            <w:r w:rsidR="00812E06" w:rsidRPr="00B218F9">
              <w:rPr>
                <w:rFonts w:cstheme="minorHAnsi"/>
                <w:b/>
              </w:rPr>
              <w:t>19</w:t>
            </w:r>
          </w:p>
          <w:p w14:paraId="4F437CF2" w14:textId="77777777" w:rsidR="000A7E31" w:rsidRPr="00B218F9" w:rsidRDefault="000A7E31" w:rsidP="00341AC7">
            <w:pPr>
              <w:rPr>
                <w:rFonts w:cstheme="minorHAnsi"/>
                <w:b/>
              </w:rPr>
            </w:pPr>
          </w:p>
          <w:p w14:paraId="133728A5" w14:textId="12BE992A" w:rsidR="000A7E31" w:rsidRPr="00B218F9" w:rsidRDefault="000A7E31" w:rsidP="00341AC7">
            <w:pPr>
              <w:rPr>
                <w:rFonts w:cstheme="minorHAnsi"/>
                <w:b/>
              </w:rPr>
            </w:pPr>
            <w:r w:rsidRPr="00B218F9">
              <w:rPr>
                <w:rFonts w:cstheme="minorHAnsi"/>
              </w:rPr>
              <w:t>Trust-building behaviors include extending trust, sharing information, telling it straight, providing opportunities, admitting mistakes, and setting a good example by following rules.</w:t>
            </w:r>
          </w:p>
        </w:tc>
      </w:tr>
      <w:tr w:rsidR="00CA4C29" w:rsidRPr="00B218F9" w14:paraId="2B7A8A73"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58CCE31A" w14:textId="4343B0E4" w:rsidR="007D6337" w:rsidRPr="00B218F9" w:rsidRDefault="00F30FC9" w:rsidP="00341AC7">
            <w:pPr>
              <w:rPr>
                <w:rFonts w:cstheme="minorHAnsi"/>
              </w:rPr>
            </w:pPr>
            <w:r w:rsidRPr="00F30FC9">
              <w:rPr>
                <w:rFonts w:cstheme="minorHAnsi"/>
                <w:noProof/>
              </w:rPr>
              <w:drawing>
                <wp:inline distT="0" distB="0" distL="0" distR="0" wp14:anchorId="16E5F498" wp14:editId="0EE535ED">
                  <wp:extent cx="3829050" cy="28721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47314485"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481E879F" w14:textId="759A5AEB"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812E06" w:rsidRPr="00B218F9">
              <w:rPr>
                <w:rFonts w:cstheme="minorHAnsi"/>
                <w:b/>
              </w:rPr>
              <w:t>0</w:t>
            </w:r>
          </w:p>
          <w:p w14:paraId="7EFF1869" w14:textId="77777777" w:rsidR="00433E79" w:rsidRPr="00B218F9" w:rsidRDefault="00433E79" w:rsidP="00433E79">
            <w:pPr>
              <w:rPr>
                <w:rFonts w:cstheme="minorHAnsi"/>
              </w:rPr>
            </w:pPr>
            <w:r w:rsidRPr="00B218F9">
              <w:rPr>
                <w:rFonts w:cstheme="minorHAnsi"/>
                <w:b/>
                <w:bCs/>
              </w:rPr>
              <w:t xml:space="preserve">Corporate values </w:t>
            </w:r>
            <w:r w:rsidRPr="00B218F9">
              <w:rPr>
                <w:rFonts w:cstheme="minorHAnsi"/>
              </w:rPr>
              <w:t>are</w:t>
            </w:r>
            <w:r w:rsidRPr="00B218F9">
              <w:rPr>
                <w:rFonts w:cstheme="minorHAnsi"/>
                <w:b/>
                <w:bCs/>
              </w:rPr>
              <w:t xml:space="preserve"> </w:t>
            </w:r>
            <w:r w:rsidRPr="00B218F9">
              <w:rPr>
                <w:rFonts w:cstheme="minorHAnsi"/>
              </w:rPr>
              <w:t>the stated and lived values of a company. The Society for Human Resource Management espouses corporate values as the essence of business ethics. It defines business ethics as “organizational values, guidelines, and codes,” and it emphasizes “behaving within those boundaries when faced with dilemmas in business or professional work.</w:t>
            </w:r>
          </w:p>
          <w:p w14:paraId="0EDF66E1" w14:textId="35068BDE" w:rsidR="00F22A8A" w:rsidRPr="00B218F9" w:rsidRDefault="00433E79" w:rsidP="00140E8F">
            <w:pPr>
              <w:rPr>
                <w:rFonts w:cstheme="minorHAnsi"/>
              </w:rPr>
            </w:pPr>
            <w:r w:rsidRPr="00B218F9">
              <w:rPr>
                <w:rFonts w:cstheme="minorHAnsi"/>
                <w:b/>
                <w:bCs/>
              </w:rPr>
              <w:t xml:space="preserve">Personal values </w:t>
            </w:r>
            <w:r w:rsidRPr="00B218F9">
              <w:rPr>
                <w:rFonts w:cstheme="minorHAnsi"/>
              </w:rPr>
              <w:t>are those values that individuals prioritize and adhere to. If one is living corporate values that do not match one’s personal values, then there is a lack of integrity.</w:t>
            </w:r>
          </w:p>
        </w:tc>
      </w:tr>
      <w:tr w:rsidR="00CA4C29" w:rsidRPr="00B218F9" w14:paraId="5A316C1F"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171E26E9" w14:textId="649D9FBF" w:rsidR="007D6337" w:rsidRPr="00B218F9" w:rsidRDefault="00F30FC9" w:rsidP="00341AC7">
            <w:pPr>
              <w:rPr>
                <w:rFonts w:cstheme="minorHAnsi"/>
              </w:rPr>
            </w:pPr>
            <w:r w:rsidRPr="00F30FC9">
              <w:rPr>
                <w:rFonts w:cstheme="minorHAnsi"/>
                <w:noProof/>
              </w:rPr>
              <w:lastRenderedPageBreak/>
              <w:drawing>
                <wp:inline distT="0" distB="0" distL="0" distR="0" wp14:anchorId="0E06516F" wp14:editId="236ECA25">
                  <wp:extent cx="3829050" cy="28721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7AC776E8"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5129A04F" w14:textId="12B31254"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812E06" w:rsidRPr="00B218F9">
              <w:rPr>
                <w:rFonts w:cstheme="minorHAnsi"/>
                <w:b/>
              </w:rPr>
              <w:t>1</w:t>
            </w:r>
          </w:p>
          <w:p w14:paraId="44F7E49E" w14:textId="77777777" w:rsidR="00083DD8" w:rsidRPr="00B218F9" w:rsidRDefault="00083DD8" w:rsidP="00341AC7">
            <w:pPr>
              <w:rPr>
                <w:rFonts w:cstheme="minorHAnsi"/>
                <w:b/>
              </w:rPr>
            </w:pPr>
          </w:p>
          <w:p w14:paraId="179214B7" w14:textId="4F5E3BE2" w:rsidR="00915611" w:rsidRPr="00B218F9" w:rsidRDefault="00433E79" w:rsidP="00433E79">
            <w:pPr>
              <w:rPr>
                <w:rFonts w:cstheme="minorHAnsi"/>
              </w:rPr>
            </w:pPr>
            <w:r w:rsidRPr="00B218F9">
              <w:rPr>
                <w:rFonts w:cstheme="minorHAnsi"/>
              </w:rPr>
              <w:t xml:space="preserve">Most organizations have created a written </w:t>
            </w:r>
            <w:r w:rsidRPr="00B218F9">
              <w:rPr>
                <w:rFonts w:cstheme="minorHAnsi"/>
                <w:b/>
                <w:bCs/>
              </w:rPr>
              <w:t>code of conduct</w:t>
            </w:r>
            <w:r w:rsidRPr="00B218F9">
              <w:rPr>
                <w:rFonts w:cstheme="minorHAnsi"/>
              </w:rPr>
              <w:t xml:space="preserve"> or code of ethics. Publicly traded companies are required by the Sarbanes-Oxley Act of 2002 to have a code of ethics available to all employees and to ensure that it is enacted. For example, eBay’s culture of trust is embodied in its </w:t>
            </w:r>
            <w:r w:rsidRPr="00B218F9">
              <w:rPr>
                <w:rFonts w:cstheme="minorHAnsi"/>
                <w:i/>
                <w:iCs/>
              </w:rPr>
              <w:t>Code of Business Conduct &amp; Ethics.</w:t>
            </w:r>
            <w:r w:rsidRPr="00B218F9">
              <w:rPr>
                <w:rFonts w:cstheme="minorHAnsi"/>
              </w:rPr>
              <w:t xml:space="preserve"> It encourages employees that “beyond complying with the law… [they] can </w:t>
            </w:r>
            <w:r w:rsidRPr="00B218F9">
              <w:rPr>
                <w:rFonts w:cstheme="minorHAnsi"/>
                <w:i/>
                <w:iCs/>
              </w:rPr>
              <w:t>Do the Right Thing.</w:t>
            </w:r>
            <w:r w:rsidRPr="00B218F9">
              <w:rPr>
                <w:rFonts w:cstheme="minorHAnsi"/>
              </w:rPr>
              <w:t>” It encourages them to “be open, honest and direct and conduct business with integrity” and “encourage open communication free from the threat of retaliation.”</w:t>
            </w:r>
          </w:p>
        </w:tc>
      </w:tr>
      <w:tr w:rsidR="00CA4C29" w:rsidRPr="00B218F9" w14:paraId="1C955638"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350DD195" w14:textId="4CE48A81" w:rsidR="007D6337" w:rsidRPr="00B218F9" w:rsidRDefault="00F30FC9" w:rsidP="00341AC7">
            <w:pPr>
              <w:rPr>
                <w:rFonts w:cstheme="minorHAnsi"/>
              </w:rPr>
            </w:pPr>
            <w:r w:rsidRPr="00F30FC9">
              <w:rPr>
                <w:rFonts w:cstheme="minorHAnsi"/>
                <w:noProof/>
              </w:rPr>
              <w:drawing>
                <wp:inline distT="0" distB="0" distL="0" distR="0" wp14:anchorId="76A255F2" wp14:editId="4CC81202">
                  <wp:extent cx="3829050" cy="28721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6E2DFF51"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5A8BD7C" w14:textId="04B12DBC"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812E06" w:rsidRPr="00B218F9">
              <w:rPr>
                <w:rFonts w:cstheme="minorHAnsi"/>
                <w:b/>
              </w:rPr>
              <w:t>2</w:t>
            </w:r>
          </w:p>
          <w:p w14:paraId="657A3003" w14:textId="77777777" w:rsidR="00915611" w:rsidRPr="00B218F9" w:rsidRDefault="00915611" w:rsidP="00140E8F">
            <w:pPr>
              <w:rPr>
                <w:rFonts w:cstheme="minorHAnsi"/>
              </w:rPr>
            </w:pPr>
          </w:p>
          <w:p w14:paraId="1C44F5C5" w14:textId="652D2B56" w:rsidR="00F22A8A" w:rsidRPr="00B218F9" w:rsidRDefault="00F30FC9" w:rsidP="00E62D6B">
            <w:pPr>
              <w:rPr>
                <w:rFonts w:cstheme="minorHAnsi"/>
              </w:rPr>
            </w:pPr>
            <w:r w:rsidRPr="00F30FC9">
              <w:rPr>
                <w:rFonts w:cstheme="minorHAnsi"/>
              </w:rPr>
              <w:t>By avoiding open and honest communication of business problems, employees doom a business to poor financial performance. Also, dishonesty is among the primary reasons for lower employee morale. Nearly six in ten employees say that they’ve left an organization because of lack of trust—the key reasons being lack of communication and dishonesty. Finally, dishonesty can be reason for dismissal. In some cases, dishonesty can destroy careers and even result in criminal charges.</w:t>
            </w:r>
          </w:p>
        </w:tc>
      </w:tr>
      <w:tr w:rsidR="00CA4C29" w:rsidRPr="00B218F9" w14:paraId="1C24F133"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6F79C566" w14:textId="1517A1BB" w:rsidR="007D6337" w:rsidRPr="00B218F9" w:rsidRDefault="000F2727" w:rsidP="00341AC7">
            <w:pPr>
              <w:rPr>
                <w:rFonts w:cstheme="minorHAnsi"/>
              </w:rPr>
            </w:pPr>
            <w:r w:rsidRPr="00B218F9">
              <w:rPr>
                <w:rFonts w:cstheme="minorHAnsi"/>
              </w:rPr>
              <w:lastRenderedPageBreak/>
              <w:br w:type="page"/>
            </w:r>
            <w:r w:rsidR="00433E79" w:rsidRPr="00B218F9">
              <w:rPr>
                <w:rFonts w:cstheme="minorHAnsi"/>
                <w:noProof/>
              </w:rPr>
              <w:drawing>
                <wp:inline distT="0" distB="0" distL="0" distR="0" wp14:anchorId="46A44A6A" wp14:editId="27C7A94A">
                  <wp:extent cx="3829050" cy="28721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2D96C20E"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B9F716D" w14:textId="1A3F17EF"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812E06" w:rsidRPr="00B218F9">
              <w:rPr>
                <w:rFonts w:cstheme="minorHAnsi"/>
                <w:b/>
              </w:rPr>
              <w:t>3</w:t>
            </w:r>
          </w:p>
          <w:p w14:paraId="7ECF0A02" w14:textId="21A998F2" w:rsidR="00915611" w:rsidRPr="00B218F9" w:rsidRDefault="00915611" w:rsidP="00140E8F">
            <w:pPr>
              <w:rPr>
                <w:rFonts w:cstheme="minorHAnsi"/>
              </w:rPr>
            </w:pPr>
          </w:p>
          <w:p w14:paraId="469D5078" w14:textId="4DAB3983" w:rsidR="00F22A8A" w:rsidRPr="00B218F9" w:rsidRDefault="00433E79" w:rsidP="00433E79">
            <w:pPr>
              <w:rPr>
                <w:rFonts w:cstheme="minorHAnsi"/>
              </w:rPr>
            </w:pPr>
            <w:r w:rsidRPr="00B218F9">
              <w:rPr>
                <w:rFonts w:cstheme="minorHAnsi"/>
              </w:rPr>
              <w:t xml:space="preserve">A sense of accountability implies an obligation to meet the needs and wants of others. It also involves an enlarged vision of those affected by your business activities. It takes a </w:t>
            </w:r>
            <w:r w:rsidRPr="00B218F9">
              <w:rPr>
                <w:rFonts w:cstheme="minorHAnsi"/>
                <w:b/>
                <w:bCs/>
              </w:rPr>
              <w:t>stakeholder</w:t>
            </w:r>
            <w:r w:rsidRPr="00B218F9">
              <w:rPr>
                <w:rFonts w:cstheme="minorHAnsi"/>
              </w:rPr>
              <w:t xml:space="preserve"> view that includes all groups in society affected by your business activities. Thus, a sense of accountability involves a feeling of responsibility to stakeholders and a duty to other employees and customers. By placing a rationale for accountability in your communications, you will generate substantial trust and goodwill from others.</w:t>
            </w:r>
          </w:p>
        </w:tc>
      </w:tr>
      <w:tr w:rsidR="00CA4C29" w:rsidRPr="00B218F9" w14:paraId="12E14D71"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5045F0B1" w14:textId="63049EC8" w:rsidR="007D6337" w:rsidRPr="00B218F9" w:rsidRDefault="00F30FC9" w:rsidP="00341AC7">
            <w:pPr>
              <w:rPr>
                <w:rFonts w:cstheme="minorHAnsi"/>
              </w:rPr>
            </w:pPr>
            <w:r w:rsidRPr="00F30FC9">
              <w:rPr>
                <w:rFonts w:cstheme="minorHAnsi"/>
                <w:noProof/>
              </w:rPr>
              <w:drawing>
                <wp:inline distT="0" distB="0" distL="0" distR="0" wp14:anchorId="434C3A4B" wp14:editId="5E652EB4">
                  <wp:extent cx="3829050" cy="28721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262F94DD"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A6E9E9B" w14:textId="076163D2"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812E06" w:rsidRPr="00B218F9">
              <w:rPr>
                <w:rFonts w:cstheme="minorHAnsi"/>
                <w:b/>
              </w:rPr>
              <w:t>4</w:t>
            </w:r>
          </w:p>
          <w:p w14:paraId="50C75C40" w14:textId="77777777" w:rsidR="00915611" w:rsidRPr="00B218F9" w:rsidRDefault="00915611" w:rsidP="00140E8F">
            <w:pPr>
              <w:rPr>
                <w:rFonts w:cstheme="minorHAnsi"/>
              </w:rPr>
            </w:pPr>
          </w:p>
          <w:p w14:paraId="083C7857" w14:textId="3CCA38BF" w:rsidR="00F22A8A" w:rsidRPr="00B218F9" w:rsidRDefault="00433E79" w:rsidP="00433E79">
            <w:pPr>
              <w:rPr>
                <w:rFonts w:cstheme="minorHAnsi"/>
              </w:rPr>
            </w:pPr>
            <w:r w:rsidRPr="00B218F9">
              <w:rPr>
                <w:rFonts w:cstheme="minorHAnsi"/>
              </w:rPr>
              <w:t xml:space="preserve">The FAIR test helps you examine how well you have provided the </w:t>
            </w:r>
            <w:r w:rsidRPr="00B218F9">
              <w:rPr>
                <w:rFonts w:cstheme="minorHAnsi"/>
                <w:i/>
                <w:iCs/>
              </w:rPr>
              <w:t xml:space="preserve">facts; </w:t>
            </w:r>
            <w:r w:rsidRPr="00B218F9">
              <w:rPr>
                <w:rFonts w:cstheme="minorHAnsi"/>
              </w:rPr>
              <w:t xml:space="preserve">how well you have granted </w:t>
            </w:r>
            <w:r w:rsidRPr="00B218F9">
              <w:rPr>
                <w:rFonts w:cstheme="minorHAnsi"/>
                <w:i/>
                <w:iCs/>
              </w:rPr>
              <w:t xml:space="preserve">access </w:t>
            </w:r>
            <w:r w:rsidRPr="00B218F9">
              <w:rPr>
                <w:rFonts w:cstheme="minorHAnsi"/>
              </w:rPr>
              <w:t xml:space="preserve">to your motives, reasoning, and information; how well you have examined </w:t>
            </w:r>
            <w:r w:rsidRPr="00B218F9">
              <w:rPr>
                <w:rFonts w:cstheme="minorHAnsi"/>
                <w:i/>
                <w:iCs/>
              </w:rPr>
              <w:t xml:space="preserve">impacts </w:t>
            </w:r>
            <w:r w:rsidRPr="00B218F9">
              <w:rPr>
                <w:rFonts w:cstheme="minorHAnsi"/>
              </w:rPr>
              <w:t xml:space="preserve">on stakeholders; how well you have shown </w:t>
            </w:r>
            <w:r w:rsidRPr="00B218F9">
              <w:rPr>
                <w:rFonts w:cstheme="minorHAnsi"/>
                <w:i/>
                <w:iCs/>
              </w:rPr>
              <w:t xml:space="preserve">respect. </w:t>
            </w:r>
            <w:r w:rsidRPr="00B218F9">
              <w:rPr>
                <w:rFonts w:cstheme="minorHAnsi"/>
              </w:rPr>
              <w:t>As you respond to these questions, you ensure that your communications are fair to yourself and others.</w:t>
            </w:r>
          </w:p>
        </w:tc>
      </w:tr>
      <w:tr w:rsidR="00CA4C29" w:rsidRPr="00B218F9" w14:paraId="75875D60"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6864A57D" w14:textId="353C1A52" w:rsidR="007D6337" w:rsidRPr="00B218F9" w:rsidRDefault="00F30FC9" w:rsidP="00341AC7">
            <w:pPr>
              <w:rPr>
                <w:rFonts w:cstheme="minorHAnsi"/>
              </w:rPr>
            </w:pPr>
            <w:r w:rsidRPr="00F30FC9">
              <w:rPr>
                <w:rFonts w:cstheme="minorHAnsi"/>
                <w:noProof/>
              </w:rPr>
              <w:lastRenderedPageBreak/>
              <w:drawing>
                <wp:inline distT="0" distB="0" distL="0" distR="0" wp14:anchorId="5DCA9853" wp14:editId="40428E81">
                  <wp:extent cx="3829050" cy="28721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782DAA83"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0AF35855" w14:textId="7F68E057"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433E79" w:rsidRPr="00B218F9">
              <w:rPr>
                <w:rFonts w:cstheme="minorHAnsi"/>
                <w:b/>
              </w:rPr>
              <w:t>5</w:t>
            </w:r>
          </w:p>
          <w:p w14:paraId="3490685B" w14:textId="77777777" w:rsidR="00915611" w:rsidRPr="00B218F9" w:rsidRDefault="00915611" w:rsidP="00140E8F">
            <w:pPr>
              <w:rPr>
                <w:rFonts w:cstheme="minorHAnsi"/>
              </w:rPr>
            </w:pPr>
          </w:p>
          <w:p w14:paraId="5B26AB52" w14:textId="765EAB92" w:rsidR="00F22A8A" w:rsidRPr="00B218F9" w:rsidRDefault="00B320D8" w:rsidP="00140E8F">
            <w:pPr>
              <w:rPr>
                <w:rFonts w:cstheme="minorHAnsi"/>
              </w:rPr>
            </w:pPr>
            <w:r w:rsidRPr="00B320D8">
              <w:rPr>
                <w:rFonts w:cstheme="minorHAnsi"/>
              </w:rPr>
              <w:t>In all your communications, you should consider whether you are being fair to others. For routine communications, you make this calculation quickly. For important, less straightforward, and perhaps even controversial communications, you should spend a significant amount of time evaluating the best way to be fair. You might consider talking to your supervisor, peers, and other trusted individuals to appraise the situation.</w:t>
            </w:r>
          </w:p>
        </w:tc>
      </w:tr>
      <w:tr w:rsidR="00CA4C29" w:rsidRPr="00B218F9" w14:paraId="4A5ABC11"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65161DFD" w14:textId="1A3AC3F4" w:rsidR="007D6337" w:rsidRPr="00B218F9" w:rsidRDefault="00433E79" w:rsidP="00341AC7">
            <w:pPr>
              <w:rPr>
                <w:rFonts w:cstheme="minorHAnsi"/>
              </w:rPr>
            </w:pPr>
            <w:r w:rsidRPr="00B218F9">
              <w:rPr>
                <w:rFonts w:cstheme="minorHAnsi"/>
                <w:noProof/>
              </w:rPr>
              <w:drawing>
                <wp:inline distT="0" distB="0" distL="0" distR="0" wp14:anchorId="5B7C3497" wp14:editId="46FA7399">
                  <wp:extent cx="3829050" cy="28721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1C896554" w14:textId="77777777" w:rsidR="007D6337" w:rsidRPr="00B218F9" w:rsidRDefault="007D6337"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5E010900" w14:textId="67C8DAB4" w:rsidR="007D6337" w:rsidRPr="00B218F9" w:rsidRDefault="00E758CB" w:rsidP="00341AC7">
            <w:pPr>
              <w:rPr>
                <w:rFonts w:cstheme="minorHAnsi"/>
                <w:b/>
              </w:rPr>
            </w:pPr>
            <w:r w:rsidRPr="00B218F9">
              <w:rPr>
                <w:rFonts w:cstheme="minorHAnsi"/>
                <w:b/>
              </w:rPr>
              <w:t xml:space="preserve">SLIDE </w:t>
            </w:r>
            <w:r w:rsidR="0051297E" w:rsidRPr="00B218F9">
              <w:rPr>
                <w:rFonts w:cstheme="minorHAnsi"/>
                <w:b/>
              </w:rPr>
              <w:t>1</w:t>
            </w:r>
            <w:r w:rsidRPr="00B218F9">
              <w:rPr>
                <w:rFonts w:cstheme="minorHAnsi"/>
                <w:b/>
              </w:rPr>
              <w:t>-2</w:t>
            </w:r>
            <w:r w:rsidR="00433E79" w:rsidRPr="00B218F9">
              <w:rPr>
                <w:rFonts w:cstheme="minorHAnsi"/>
                <w:b/>
              </w:rPr>
              <w:t>6</w:t>
            </w:r>
          </w:p>
          <w:p w14:paraId="68C33BC2" w14:textId="77777777" w:rsidR="00915611" w:rsidRPr="00B218F9" w:rsidRDefault="00915611" w:rsidP="00140E8F">
            <w:pPr>
              <w:rPr>
                <w:rFonts w:cstheme="minorHAnsi"/>
              </w:rPr>
            </w:pPr>
          </w:p>
          <w:p w14:paraId="2061287B" w14:textId="6EEFB31A" w:rsidR="00F22A8A" w:rsidRPr="00B218F9" w:rsidRDefault="00F22A8A" w:rsidP="00140E8F">
            <w:pPr>
              <w:rPr>
                <w:rFonts w:cstheme="minorHAnsi"/>
              </w:rPr>
            </w:pPr>
            <w:r w:rsidRPr="00B218F9">
              <w:rPr>
                <w:rFonts w:cstheme="minorHAnsi"/>
              </w:rPr>
              <w:t>Establishing credibility allows you to communicate more easily and more influentially. Extensive research has shown that high-trust relationships lead to more efficient and superior work outcomes. In terms of ease of communication, credibility leads to less resistance from others, increased willingness to cooperate, and less likelihood of miscommunication. In high-trust relationships, since individuals willingly and freely give the benefit of the doubt, communication is simpler, easier, quicker, and more effective.</w:t>
            </w:r>
          </w:p>
        </w:tc>
      </w:tr>
      <w:tr w:rsidR="00CA4C29" w:rsidRPr="00B218F9" w14:paraId="7F233815" w14:textId="77777777" w:rsidTr="00C76934">
        <w:tc>
          <w:tcPr>
            <w:tcW w:w="6030" w:type="dxa"/>
            <w:tcBorders>
              <w:top w:val="single" w:sz="12" w:space="0" w:color="auto"/>
              <w:bottom w:val="single" w:sz="12" w:space="0" w:color="auto"/>
            </w:tcBorders>
            <w:tcMar>
              <w:top w:w="144" w:type="dxa"/>
              <w:left w:w="0" w:type="dxa"/>
              <w:bottom w:w="144" w:type="dxa"/>
              <w:right w:w="0" w:type="dxa"/>
            </w:tcMar>
          </w:tcPr>
          <w:p w14:paraId="7E720729" w14:textId="2C9DC60B" w:rsidR="00F22A8A" w:rsidRPr="00B218F9" w:rsidRDefault="00CA67B9" w:rsidP="00341AC7">
            <w:pPr>
              <w:rPr>
                <w:rFonts w:cstheme="minorHAnsi"/>
              </w:rPr>
            </w:pPr>
            <w:r w:rsidRPr="00B218F9">
              <w:rPr>
                <w:rFonts w:cstheme="minorHAnsi"/>
              </w:rPr>
              <w:lastRenderedPageBreak/>
              <w:br w:type="page"/>
            </w:r>
            <w:r w:rsidR="00F30FC9" w:rsidRPr="00F30FC9">
              <w:rPr>
                <w:rFonts w:cstheme="minorHAnsi"/>
                <w:noProof/>
              </w:rPr>
              <w:drawing>
                <wp:inline distT="0" distB="0" distL="0" distR="0" wp14:anchorId="3BC3630C" wp14:editId="51BB8F09">
                  <wp:extent cx="3829050" cy="28721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9050" cy="2872105"/>
                          </a:xfrm>
                          <a:prstGeom prst="rect">
                            <a:avLst/>
                          </a:prstGeom>
                        </pic:spPr>
                      </pic:pic>
                    </a:graphicData>
                  </a:graphic>
                </wp:inline>
              </w:drawing>
            </w:r>
          </w:p>
        </w:tc>
        <w:tc>
          <w:tcPr>
            <w:tcW w:w="270" w:type="dxa"/>
            <w:tcBorders>
              <w:top w:val="single" w:sz="12" w:space="0" w:color="auto"/>
              <w:bottom w:val="single" w:sz="12" w:space="0" w:color="auto"/>
            </w:tcBorders>
            <w:tcMar>
              <w:top w:w="144" w:type="dxa"/>
              <w:left w:w="0" w:type="dxa"/>
              <w:bottom w:w="144" w:type="dxa"/>
              <w:right w:w="0" w:type="dxa"/>
            </w:tcMar>
          </w:tcPr>
          <w:p w14:paraId="7789B4D0" w14:textId="77777777" w:rsidR="00F22A8A" w:rsidRPr="00B218F9" w:rsidRDefault="00F22A8A" w:rsidP="00341AC7">
            <w:pPr>
              <w:rPr>
                <w:rFonts w:cstheme="minorHAnsi"/>
              </w:rPr>
            </w:pPr>
          </w:p>
        </w:tc>
        <w:tc>
          <w:tcPr>
            <w:tcW w:w="3510" w:type="dxa"/>
            <w:tcBorders>
              <w:top w:val="single" w:sz="12" w:space="0" w:color="auto"/>
              <w:bottom w:val="single" w:sz="12" w:space="0" w:color="auto"/>
            </w:tcBorders>
            <w:tcMar>
              <w:top w:w="144" w:type="dxa"/>
              <w:left w:w="0" w:type="dxa"/>
              <w:bottom w:w="144" w:type="dxa"/>
              <w:right w:w="0" w:type="dxa"/>
            </w:tcMar>
          </w:tcPr>
          <w:p w14:paraId="78EA98C1" w14:textId="37DDB821" w:rsidR="00F22A8A" w:rsidRPr="00B218F9" w:rsidRDefault="00F22A8A" w:rsidP="00F22A8A">
            <w:pPr>
              <w:rPr>
                <w:rFonts w:cstheme="minorHAnsi"/>
                <w:b/>
              </w:rPr>
            </w:pPr>
            <w:r w:rsidRPr="00B218F9">
              <w:rPr>
                <w:rFonts w:cstheme="minorHAnsi"/>
                <w:b/>
              </w:rPr>
              <w:t>SLIDE 1-</w:t>
            </w:r>
            <w:r w:rsidR="00E62D6B" w:rsidRPr="00B218F9">
              <w:rPr>
                <w:rFonts w:cstheme="minorHAnsi"/>
                <w:b/>
              </w:rPr>
              <w:t>2</w:t>
            </w:r>
            <w:r w:rsidR="00433E79" w:rsidRPr="00B218F9">
              <w:rPr>
                <w:rFonts w:cstheme="minorHAnsi"/>
                <w:b/>
              </w:rPr>
              <w:t>7</w:t>
            </w:r>
          </w:p>
          <w:p w14:paraId="5AF3146E" w14:textId="77777777" w:rsidR="00F22A8A" w:rsidRPr="00B218F9" w:rsidRDefault="00F22A8A" w:rsidP="00341AC7">
            <w:pPr>
              <w:rPr>
                <w:rFonts w:cstheme="minorHAnsi"/>
              </w:rPr>
            </w:pPr>
          </w:p>
          <w:p w14:paraId="1BAE0C86" w14:textId="647D3DCA" w:rsidR="00F22A8A" w:rsidRPr="00F30FC9" w:rsidRDefault="00F30FC9" w:rsidP="00341AC7">
            <w:pPr>
              <w:rPr>
                <w:rFonts w:cstheme="minorHAnsi"/>
              </w:rPr>
            </w:pPr>
            <w:r w:rsidRPr="00F30FC9">
              <w:rPr>
                <w:rFonts w:cstheme="minorHAnsi"/>
              </w:rPr>
              <w:t>This textbook is designed to help you improve your skills in a variety of professional settings so that you can become a credible and trusted communicator. Overall, you may feel that you excel at some communication skills but not others. Regardless of your present skill level, this textbook gives you opportunities to deliberately and consciously elevate your communication skill set. It also gives you tools to continue developing your communication abilities over the course of your career. Figure 1.5 provides an overview of the topics we will cover in this textbook.</w:t>
            </w:r>
          </w:p>
        </w:tc>
      </w:tr>
    </w:tbl>
    <w:p w14:paraId="5156B68A" w14:textId="77777777" w:rsidR="000864B4" w:rsidRPr="00B218F9" w:rsidRDefault="000864B4" w:rsidP="00341AC7">
      <w:pPr>
        <w:spacing w:after="0"/>
        <w:rPr>
          <w:rFonts w:cstheme="minorHAnsi"/>
        </w:rPr>
      </w:pPr>
    </w:p>
    <w:p w14:paraId="06A5B87C" w14:textId="77777777" w:rsidR="00AA20FA" w:rsidRPr="00B218F9" w:rsidRDefault="00AA20FA">
      <w:pPr>
        <w:rPr>
          <w:rFonts w:cstheme="minorHAnsi"/>
          <w:b/>
          <w:sz w:val="28"/>
          <w:szCs w:val="28"/>
        </w:rPr>
      </w:pPr>
      <w:r w:rsidRPr="00B218F9">
        <w:rPr>
          <w:rFonts w:cstheme="minorHAnsi"/>
          <w:b/>
          <w:sz w:val="28"/>
          <w:szCs w:val="28"/>
        </w:rPr>
        <w:br w:type="page"/>
      </w:r>
    </w:p>
    <w:p w14:paraId="1EA31330" w14:textId="41408C48" w:rsidR="000864B4" w:rsidRPr="00B218F9" w:rsidRDefault="007D6337" w:rsidP="009B4213">
      <w:pPr>
        <w:spacing w:after="0"/>
        <w:rPr>
          <w:rFonts w:cstheme="minorHAnsi"/>
          <w:b/>
          <w:sz w:val="28"/>
          <w:szCs w:val="28"/>
        </w:rPr>
      </w:pPr>
      <w:r w:rsidRPr="00B218F9">
        <w:rPr>
          <w:rFonts w:cstheme="minorHAnsi"/>
          <w:b/>
          <w:sz w:val="28"/>
          <w:szCs w:val="28"/>
        </w:rPr>
        <w:lastRenderedPageBreak/>
        <w:t xml:space="preserve">Solutions to </w:t>
      </w:r>
      <w:r w:rsidR="001428E9" w:rsidRPr="00B218F9">
        <w:rPr>
          <w:rFonts w:cstheme="minorHAnsi"/>
          <w:b/>
          <w:sz w:val="28"/>
          <w:szCs w:val="28"/>
        </w:rPr>
        <w:t>Discussion</w:t>
      </w:r>
      <w:r w:rsidRPr="00B218F9">
        <w:rPr>
          <w:rFonts w:cstheme="minorHAnsi"/>
          <w:b/>
          <w:sz w:val="28"/>
          <w:szCs w:val="28"/>
        </w:rPr>
        <w:t xml:space="preserve"> Exercises</w:t>
      </w:r>
    </w:p>
    <w:p w14:paraId="7123DD5E" w14:textId="77777777" w:rsidR="00AA20FA" w:rsidRPr="00B218F9" w:rsidRDefault="00AA20FA" w:rsidP="009B4213">
      <w:pPr>
        <w:spacing w:after="0"/>
        <w:rPr>
          <w:rFonts w:cstheme="minorHAnsi"/>
        </w:rPr>
      </w:pPr>
    </w:p>
    <w:p w14:paraId="07F0638D" w14:textId="77777777" w:rsidR="00C30B08" w:rsidRPr="00B218F9" w:rsidRDefault="00C30B08" w:rsidP="009B4213">
      <w:pPr>
        <w:spacing w:after="0"/>
        <w:rPr>
          <w:rFonts w:cstheme="minorHAnsi"/>
          <w:i/>
        </w:rPr>
      </w:pPr>
      <w:r w:rsidRPr="00B218F9">
        <w:rPr>
          <w:rFonts w:cstheme="minorHAnsi"/>
          <w:i/>
        </w:rPr>
        <w:t>In these suggested approaches and solutions, you’ll find key points to look for in students’ responses.</w:t>
      </w:r>
    </w:p>
    <w:p w14:paraId="2C27CA34" w14:textId="77777777" w:rsidR="00C30B08" w:rsidRPr="00B218F9" w:rsidRDefault="00C30B08" w:rsidP="009B4213">
      <w:pPr>
        <w:spacing w:after="0"/>
        <w:rPr>
          <w:rFonts w:cstheme="minorHAnsi"/>
        </w:rPr>
      </w:pPr>
    </w:p>
    <w:p w14:paraId="0D84E64A" w14:textId="77777777" w:rsidR="008670BE" w:rsidRPr="00B218F9" w:rsidRDefault="008670BE" w:rsidP="009B4213">
      <w:pPr>
        <w:pStyle w:val="ListParagraph"/>
        <w:numPr>
          <w:ilvl w:val="1"/>
          <w:numId w:val="2"/>
        </w:numPr>
        <w:spacing w:after="0"/>
        <w:contextualSpacing w:val="0"/>
        <w:rPr>
          <w:rFonts w:cstheme="minorHAnsi"/>
          <w:b/>
          <w:sz w:val="24"/>
          <w:szCs w:val="24"/>
        </w:rPr>
      </w:pPr>
      <w:r w:rsidRPr="00B218F9">
        <w:rPr>
          <w:rFonts w:cstheme="minorHAnsi"/>
          <w:b/>
          <w:sz w:val="24"/>
          <w:szCs w:val="24"/>
        </w:rPr>
        <w:t>Chapter Review Questions</w:t>
      </w:r>
      <w:r w:rsidR="002D23F6" w:rsidRPr="00B218F9">
        <w:rPr>
          <w:rFonts w:cstheme="minorHAnsi"/>
          <w:sz w:val="24"/>
          <w:szCs w:val="24"/>
        </w:rPr>
        <w:t xml:space="preserve"> (LO 1.1, LO 1.2, LO 1.3, LO 1.4)</w:t>
      </w:r>
    </w:p>
    <w:p w14:paraId="68B88EA4" w14:textId="77777777" w:rsidR="00DA356C" w:rsidRPr="00B218F9" w:rsidRDefault="00DA356C" w:rsidP="009B4213">
      <w:pPr>
        <w:pStyle w:val="ListParagraph"/>
        <w:spacing w:after="0"/>
        <w:contextualSpacing w:val="0"/>
        <w:rPr>
          <w:rFonts w:cstheme="minorHAnsi"/>
          <w:i/>
          <w:iCs/>
          <w:sz w:val="24"/>
          <w:szCs w:val="24"/>
        </w:rPr>
      </w:pPr>
    </w:p>
    <w:p w14:paraId="304206F9" w14:textId="2FAB701F" w:rsidR="00E74D10" w:rsidRPr="00B218F9" w:rsidRDefault="00DA356C" w:rsidP="00DA356C">
      <w:pPr>
        <w:pStyle w:val="ListParagraph"/>
        <w:spacing w:after="0"/>
        <w:ind w:left="360"/>
        <w:contextualSpacing w:val="0"/>
        <w:rPr>
          <w:rFonts w:cstheme="minorHAnsi"/>
          <w:i/>
          <w:iCs/>
          <w:sz w:val="24"/>
          <w:szCs w:val="24"/>
        </w:rPr>
      </w:pPr>
      <w:r w:rsidRPr="00B218F9">
        <w:rPr>
          <w:rFonts w:cstheme="minorHAnsi"/>
          <w:i/>
          <w:iCs/>
          <w:sz w:val="24"/>
          <w:szCs w:val="24"/>
        </w:rPr>
        <w:t>Answer each of the following questions with one to three paragraphs:</w:t>
      </w:r>
    </w:p>
    <w:p w14:paraId="16F025E9" w14:textId="77777777" w:rsidR="00710871" w:rsidRPr="00B218F9" w:rsidRDefault="00710871" w:rsidP="009B4213">
      <w:pPr>
        <w:pStyle w:val="ListParagraph"/>
        <w:numPr>
          <w:ilvl w:val="0"/>
          <w:numId w:val="3"/>
        </w:numPr>
        <w:spacing w:after="0"/>
        <w:contextualSpacing w:val="0"/>
        <w:rPr>
          <w:rFonts w:cstheme="minorHAnsi"/>
          <w:i/>
          <w:iCs/>
          <w:sz w:val="24"/>
          <w:szCs w:val="24"/>
        </w:rPr>
      </w:pPr>
      <w:r w:rsidRPr="00B218F9">
        <w:rPr>
          <w:rFonts w:cstheme="minorHAnsi"/>
          <w:i/>
          <w:iCs/>
          <w:sz w:val="24"/>
          <w:szCs w:val="24"/>
        </w:rPr>
        <w:t>Explain the importance of establishing credibility in business communications.</w:t>
      </w:r>
    </w:p>
    <w:p w14:paraId="50AACA0A" w14:textId="59AB2D27" w:rsidR="008670BE" w:rsidRPr="00B218F9" w:rsidRDefault="008670BE" w:rsidP="009B4213">
      <w:pPr>
        <w:pStyle w:val="ListParagraph"/>
        <w:spacing w:after="0"/>
        <w:contextualSpacing w:val="0"/>
        <w:rPr>
          <w:rFonts w:cstheme="minorHAnsi"/>
        </w:rPr>
      </w:pPr>
      <w:r w:rsidRPr="00B218F9">
        <w:rPr>
          <w:rFonts w:cstheme="minorHAnsi"/>
        </w:rPr>
        <w:t>Important parts of this answer could include the following: (a) Other people judge your comments, presentations, emails, and other communications based on your personal credibility. When you are viewed as credible, your messages are viewed as more plausible. When you are not viewed as credible, others will doubt your messages. (b) As a business professional, you often operate from a position of distrust. By establishing personal credibility, you are more likely to gain trust in your messages and other communications.</w:t>
      </w:r>
    </w:p>
    <w:p w14:paraId="1977E677" w14:textId="77777777" w:rsidR="00710871" w:rsidRPr="00B218F9" w:rsidRDefault="00710871" w:rsidP="009B4213">
      <w:pPr>
        <w:pStyle w:val="ListParagraph"/>
        <w:numPr>
          <w:ilvl w:val="0"/>
          <w:numId w:val="3"/>
        </w:numPr>
        <w:spacing w:after="0"/>
        <w:contextualSpacing w:val="0"/>
        <w:rPr>
          <w:rFonts w:cstheme="minorHAnsi"/>
          <w:i/>
          <w:iCs/>
          <w:sz w:val="24"/>
          <w:szCs w:val="24"/>
        </w:rPr>
      </w:pPr>
      <w:r w:rsidRPr="00B218F9">
        <w:rPr>
          <w:rFonts w:cstheme="minorHAnsi"/>
          <w:i/>
          <w:iCs/>
          <w:sz w:val="24"/>
          <w:szCs w:val="24"/>
        </w:rPr>
        <w:t>Explain the three components of credibility: competence, caring, and character. How do they interrelate?</w:t>
      </w:r>
    </w:p>
    <w:p w14:paraId="4315CD74" w14:textId="0AD14605" w:rsidR="008670BE" w:rsidRPr="00B218F9" w:rsidRDefault="008670BE" w:rsidP="009B4213">
      <w:pPr>
        <w:pStyle w:val="ListParagraph"/>
        <w:spacing w:after="0"/>
        <w:contextualSpacing w:val="0"/>
        <w:rPr>
          <w:rFonts w:cstheme="minorHAnsi"/>
        </w:rPr>
      </w:pPr>
      <w:r w:rsidRPr="00B218F9">
        <w:rPr>
          <w:rFonts w:cstheme="minorHAnsi"/>
        </w:rPr>
        <w:t>This answer should include short explanations about each aspect of credibility. Competence involves skills and knowledge to accomplish work tasks. Caring involves understanding and showing interest in the professional and personal needs of others. Character involves adhering to high ethics and values. The second part of this discussion item involves explaining how these aspects of credibility are interrelated. Students should be rewarded for mentioning how these aspects overlap in some situations, especially when they provide specific instances. For example, asking others to participate in a meeting may be viewed as competence and caring. It shows skill at running an effective meeting. It shows caring because of a sincere interest in the views of others.</w:t>
      </w:r>
    </w:p>
    <w:p w14:paraId="03D5B804" w14:textId="77777777" w:rsidR="00710871" w:rsidRPr="00B218F9" w:rsidRDefault="00710871" w:rsidP="009B4213">
      <w:pPr>
        <w:pStyle w:val="ListParagraph"/>
        <w:numPr>
          <w:ilvl w:val="0"/>
          <w:numId w:val="3"/>
        </w:numPr>
        <w:spacing w:after="0"/>
        <w:contextualSpacing w:val="0"/>
        <w:rPr>
          <w:rFonts w:cstheme="minorHAnsi"/>
          <w:i/>
          <w:iCs/>
          <w:sz w:val="24"/>
          <w:szCs w:val="24"/>
        </w:rPr>
      </w:pPr>
      <w:r w:rsidRPr="00B218F9">
        <w:rPr>
          <w:rFonts w:cstheme="minorHAnsi"/>
          <w:i/>
          <w:iCs/>
          <w:sz w:val="24"/>
          <w:szCs w:val="24"/>
        </w:rPr>
        <w:t>Define and explain business ethics, corporate values, and the relationship between them.</w:t>
      </w:r>
    </w:p>
    <w:p w14:paraId="3677C397" w14:textId="48125F10" w:rsidR="008670BE" w:rsidRPr="00B218F9" w:rsidRDefault="008670BE" w:rsidP="009B4213">
      <w:pPr>
        <w:pStyle w:val="ListParagraph"/>
        <w:spacing w:after="0"/>
        <w:contextualSpacing w:val="0"/>
        <w:rPr>
          <w:rFonts w:cstheme="minorHAnsi"/>
        </w:rPr>
      </w:pPr>
      <w:r w:rsidRPr="00B218F9">
        <w:rPr>
          <w:rFonts w:cstheme="minorHAnsi"/>
        </w:rPr>
        <w:t xml:space="preserve">Business ethics are the commonly accepted beliefs and principles in the business community for acceptable behavior. Corporate values are the stated and lived values of a company. The text explains </w:t>
      </w:r>
      <w:r w:rsidR="00BB25AE" w:rsidRPr="00B218F9">
        <w:rPr>
          <w:rFonts w:cstheme="minorHAnsi"/>
        </w:rPr>
        <w:t>that</w:t>
      </w:r>
      <w:r w:rsidRPr="00B218F9">
        <w:rPr>
          <w:rFonts w:cstheme="minorHAnsi"/>
        </w:rPr>
        <w:t xml:space="preserve"> the Society for Human Resource Management has defined corporate values as the essence of business ethics. Students should be rewarded for providing nuanced answers about cases where corporate values may not align with commonly accepted beliefs and principles in the business community within an industry or even more broadly.</w:t>
      </w:r>
    </w:p>
    <w:p w14:paraId="0A9F80A7" w14:textId="77777777" w:rsidR="00710871" w:rsidRPr="00B218F9" w:rsidRDefault="00710871" w:rsidP="009B4213">
      <w:pPr>
        <w:pStyle w:val="ListParagraph"/>
        <w:numPr>
          <w:ilvl w:val="0"/>
          <w:numId w:val="3"/>
        </w:numPr>
        <w:spacing w:after="0"/>
        <w:contextualSpacing w:val="0"/>
        <w:rPr>
          <w:rFonts w:cstheme="minorHAnsi"/>
          <w:i/>
          <w:iCs/>
          <w:sz w:val="24"/>
          <w:szCs w:val="24"/>
        </w:rPr>
      </w:pPr>
      <w:r w:rsidRPr="00B218F9">
        <w:rPr>
          <w:rFonts w:cstheme="minorHAnsi"/>
          <w:i/>
          <w:iCs/>
          <w:sz w:val="24"/>
          <w:szCs w:val="24"/>
        </w:rPr>
        <w:t>Explain the FAIR approach to evaluating ethical business communications.</w:t>
      </w:r>
    </w:p>
    <w:p w14:paraId="2B9759A3" w14:textId="24174E4D" w:rsidR="008670BE" w:rsidRPr="00B218F9" w:rsidRDefault="008670BE" w:rsidP="009B4213">
      <w:pPr>
        <w:pStyle w:val="ListParagraph"/>
        <w:spacing w:after="0"/>
        <w:contextualSpacing w:val="0"/>
        <w:rPr>
          <w:rFonts w:cstheme="minorHAnsi"/>
        </w:rPr>
      </w:pPr>
      <w:r w:rsidRPr="00B218F9">
        <w:rPr>
          <w:rFonts w:cstheme="minorHAnsi"/>
        </w:rPr>
        <w:t>The FAIR approach helps professionals ask key questions to evaluate whether their communications are ethical. By asking questions related to facts, access, impacts, and respect, professionals can get a good sense of whether they are truly being fair to others. Students should be rewarded for providing examples from their school and work experiences.</w:t>
      </w:r>
    </w:p>
    <w:p w14:paraId="3D105C0B" w14:textId="77777777" w:rsidR="00710871" w:rsidRPr="00B218F9" w:rsidRDefault="00710871" w:rsidP="009B4213">
      <w:pPr>
        <w:pStyle w:val="ListParagraph"/>
        <w:keepNext/>
        <w:numPr>
          <w:ilvl w:val="0"/>
          <w:numId w:val="3"/>
        </w:numPr>
        <w:spacing w:after="0"/>
        <w:contextualSpacing w:val="0"/>
        <w:rPr>
          <w:rFonts w:cstheme="minorHAnsi"/>
          <w:i/>
          <w:iCs/>
          <w:sz w:val="24"/>
          <w:szCs w:val="24"/>
        </w:rPr>
      </w:pPr>
      <w:r w:rsidRPr="00B218F9">
        <w:rPr>
          <w:rFonts w:cstheme="minorHAnsi"/>
          <w:i/>
          <w:iCs/>
          <w:sz w:val="24"/>
          <w:szCs w:val="24"/>
        </w:rPr>
        <w:t>Describe how credibility impacts communication efficiency and effectiveness.</w:t>
      </w:r>
    </w:p>
    <w:p w14:paraId="68569DA0" w14:textId="6047C9AA" w:rsidR="008670BE" w:rsidRPr="00B218F9" w:rsidRDefault="008670BE" w:rsidP="009B4213">
      <w:pPr>
        <w:pStyle w:val="ListParagraph"/>
        <w:keepNext/>
        <w:spacing w:after="0"/>
        <w:contextualSpacing w:val="0"/>
        <w:rPr>
          <w:rFonts w:cstheme="minorHAnsi"/>
        </w:rPr>
      </w:pPr>
      <w:r w:rsidRPr="00B218F9">
        <w:rPr>
          <w:rFonts w:cstheme="minorHAnsi"/>
        </w:rPr>
        <w:t xml:space="preserve">Credibility makes communication more effective and efficient because each </w:t>
      </w:r>
      <w:r w:rsidR="00FB0CA4" w:rsidRPr="00B218F9">
        <w:rPr>
          <w:rFonts w:cstheme="minorHAnsi"/>
        </w:rPr>
        <w:t xml:space="preserve">person </w:t>
      </w:r>
      <w:r w:rsidRPr="00B218F9">
        <w:rPr>
          <w:rFonts w:cstheme="minorHAnsi"/>
        </w:rPr>
        <w:t xml:space="preserve">in </w:t>
      </w:r>
      <w:r w:rsidR="00FB0CA4" w:rsidRPr="00B218F9">
        <w:rPr>
          <w:rFonts w:cstheme="minorHAnsi"/>
        </w:rPr>
        <w:t xml:space="preserve">a </w:t>
      </w:r>
      <w:r w:rsidRPr="00B218F9">
        <w:rPr>
          <w:rFonts w:cstheme="minorHAnsi"/>
        </w:rPr>
        <w:t xml:space="preserve">high-trust relationship </w:t>
      </w:r>
      <w:r w:rsidR="00BF458B" w:rsidRPr="00B218F9">
        <w:rPr>
          <w:rFonts w:cstheme="minorHAnsi"/>
        </w:rPr>
        <w:t xml:space="preserve">tends to </w:t>
      </w:r>
      <w:r w:rsidRPr="00B218F9">
        <w:rPr>
          <w:rFonts w:cstheme="minorHAnsi"/>
        </w:rPr>
        <w:t>put up less resistance to the ideas of other</w:t>
      </w:r>
      <w:r w:rsidR="00FB0CA4" w:rsidRPr="00B218F9">
        <w:rPr>
          <w:rFonts w:cstheme="minorHAnsi"/>
        </w:rPr>
        <w:t>s in the relationship</w:t>
      </w:r>
      <w:r w:rsidRPr="00B218F9">
        <w:rPr>
          <w:rFonts w:cstheme="minorHAnsi"/>
        </w:rPr>
        <w:t xml:space="preserve">. </w:t>
      </w:r>
      <w:r w:rsidR="00FB58EE" w:rsidRPr="00B218F9">
        <w:rPr>
          <w:rFonts w:cstheme="minorHAnsi"/>
        </w:rPr>
        <w:t xml:space="preserve">The </w:t>
      </w:r>
      <w:r w:rsidR="00FB58EE" w:rsidRPr="00B218F9">
        <w:rPr>
          <w:rFonts w:cstheme="minorHAnsi"/>
        </w:rPr>
        <w:lastRenderedPageBreak/>
        <w:t xml:space="preserve">persons </w:t>
      </w:r>
      <w:r w:rsidR="00FB0CA4" w:rsidRPr="00B218F9">
        <w:rPr>
          <w:rFonts w:cstheme="minorHAnsi"/>
        </w:rPr>
        <w:t xml:space="preserve">in a high-trust relationship </w:t>
      </w:r>
      <w:r w:rsidRPr="00B218F9">
        <w:rPr>
          <w:rFonts w:cstheme="minorHAnsi"/>
        </w:rPr>
        <w:t xml:space="preserve">also tend to give </w:t>
      </w:r>
      <w:r w:rsidR="008A47C6" w:rsidRPr="00B218F9">
        <w:rPr>
          <w:rFonts w:cstheme="minorHAnsi"/>
        </w:rPr>
        <w:t xml:space="preserve">each other </w:t>
      </w:r>
      <w:r w:rsidRPr="00B218F9">
        <w:rPr>
          <w:rFonts w:cstheme="minorHAnsi"/>
        </w:rPr>
        <w:t xml:space="preserve">the benefit of the doubt when misunderstandings arise. </w:t>
      </w:r>
    </w:p>
    <w:p w14:paraId="5DE9F40A" w14:textId="77777777" w:rsidR="008670BE" w:rsidRPr="00B218F9" w:rsidRDefault="008670BE" w:rsidP="009B4213">
      <w:pPr>
        <w:spacing w:after="0"/>
        <w:rPr>
          <w:rFonts w:cstheme="minorHAnsi"/>
        </w:rPr>
      </w:pPr>
    </w:p>
    <w:p w14:paraId="73441991" w14:textId="321ABA12" w:rsidR="008670BE" w:rsidRPr="00B218F9" w:rsidRDefault="006A7A7E" w:rsidP="009B4213">
      <w:pPr>
        <w:pStyle w:val="ListParagraph"/>
        <w:numPr>
          <w:ilvl w:val="1"/>
          <w:numId w:val="2"/>
        </w:numPr>
        <w:spacing w:after="0"/>
        <w:contextualSpacing w:val="0"/>
        <w:rPr>
          <w:rFonts w:cstheme="minorHAnsi"/>
          <w:b/>
          <w:sz w:val="24"/>
          <w:szCs w:val="24"/>
        </w:rPr>
      </w:pPr>
      <w:r w:rsidRPr="00B218F9">
        <w:rPr>
          <w:rFonts w:cstheme="minorHAnsi"/>
          <w:b/>
          <w:bCs/>
          <w:sz w:val="24"/>
          <w:szCs w:val="24"/>
        </w:rPr>
        <w:t>Ideas in Action</w:t>
      </w:r>
      <w:r w:rsidRPr="00B218F9">
        <w:rPr>
          <w:rFonts w:cstheme="minorHAnsi"/>
          <w:sz w:val="24"/>
          <w:szCs w:val="24"/>
        </w:rPr>
        <w:t xml:space="preserve"> </w:t>
      </w:r>
      <w:r w:rsidR="002D23F6" w:rsidRPr="00B218F9">
        <w:rPr>
          <w:rFonts w:cstheme="minorHAnsi"/>
          <w:sz w:val="24"/>
          <w:szCs w:val="24"/>
        </w:rPr>
        <w:t>(LO 1.1, LO 1.2, LO 1.3, LO 1.4)</w:t>
      </w:r>
    </w:p>
    <w:p w14:paraId="1695CC22" w14:textId="7E21E3C0" w:rsidR="008670BE" w:rsidRPr="00B218F9" w:rsidRDefault="008670BE" w:rsidP="009B4213">
      <w:pPr>
        <w:spacing w:after="0"/>
        <w:rPr>
          <w:rFonts w:cstheme="minorHAnsi"/>
          <w:sz w:val="24"/>
          <w:szCs w:val="24"/>
        </w:rPr>
      </w:pPr>
    </w:p>
    <w:p w14:paraId="063A822E" w14:textId="5EF910C1" w:rsidR="00E74D10" w:rsidRPr="00B218F9" w:rsidRDefault="00DA356C" w:rsidP="00DA356C">
      <w:pPr>
        <w:spacing w:after="0"/>
        <w:ind w:left="360"/>
        <w:rPr>
          <w:rFonts w:cstheme="minorHAnsi"/>
          <w:i/>
          <w:iCs/>
          <w:sz w:val="24"/>
          <w:szCs w:val="24"/>
        </w:rPr>
      </w:pPr>
      <w:r w:rsidRPr="00B218F9">
        <w:rPr>
          <w:rFonts w:cstheme="minorHAnsi"/>
          <w:i/>
          <w:iCs/>
          <w:sz w:val="24"/>
          <w:szCs w:val="24"/>
        </w:rPr>
        <w:t xml:space="preserve">Read the </w:t>
      </w:r>
      <w:r w:rsidRPr="00626F23">
        <w:rPr>
          <w:rFonts w:cstheme="minorHAnsi"/>
          <w:sz w:val="24"/>
          <w:szCs w:val="24"/>
        </w:rPr>
        <w:t>Ideas in Action</w:t>
      </w:r>
      <w:r w:rsidRPr="00B218F9">
        <w:rPr>
          <w:rFonts w:cstheme="minorHAnsi"/>
          <w:i/>
          <w:iCs/>
          <w:sz w:val="24"/>
          <w:szCs w:val="24"/>
        </w:rPr>
        <w:t xml:space="preserve"> with Mary Barra of GM, and write a one- or two-paragraph response to each of the following questions:</w:t>
      </w:r>
    </w:p>
    <w:p w14:paraId="4E00B0A1" w14:textId="72C25F92" w:rsidR="00710871" w:rsidRPr="00B218F9" w:rsidRDefault="00710871" w:rsidP="009B4213">
      <w:pPr>
        <w:pStyle w:val="ListParagraph"/>
        <w:numPr>
          <w:ilvl w:val="0"/>
          <w:numId w:val="13"/>
        </w:numPr>
        <w:spacing w:after="0"/>
        <w:contextualSpacing w:val="0"/>
        <w:rPr>
          <w:rFonts w:cstheme="minorHAnsi"/>
          <w:i/>
          <w:iCs/>
          <w:sz w:val="24"/>
          <w:szCs w:val="24"/>
        </w:rPr>
      </w:pPr>
      <w:r w:rsidRPr="00B218F9">
        <w:rPr>
          <w:rFonts w:cstheme="minorHAnsi"/>
          <w:i/>
          <w:iCs/>
          <w:sz w:val="24"/>
          <w:szCs w:val="24"/>
        </w:rPr>
        <w:t>What points does Mary Barra make about the impact of competence in establishing credibility?</w:t>
      </w:r>
    </w:p>
    <w:p w14:paraId="25D95F99" w14:textId="13126822" w:rsidR="009974F0" w:rsidRPr="00B218F9" w:rsidRDefault="002D24DB" w:rsidP="009B4213">
      <w:pPr>
        <w:pStyle w:val="ListParagraph"/>
        <w:spacing w:after="0"/>
        <w:contextualSpacing w:val="0"/>
        <w:rPr>
          <w:rFonts w:cstheme="minorHAnsi"/>
        </w:rPr>
      </w:pPr>
      <w:r w:rsidRPr="00B218F9">
        <w:rPr>
          <w:rFonts w:cstheme="minorHAnsi"/>
        </w:rPr>
        <w:t>Ms. Bara has a proven track record of results, so she urges GM employees to develop their skills and be forward-looking with their solutions.</w:t>
      </w:r>
    </w:p>
    <w:p w14:paraId="7D583F33" w14:textId="44319FD1" w:rsidR="00710871" w:rsidRPr="00B218F9" w:rsidRDefault="00710871" w:rsidP="009B4213">
      <w:pPr>
        <w:pStyle w:val="ListParagraph"/>
        <w:numPr>
          <w:ilvl w:val="0"/>
          <w:numId w:val="13"/>
        </w:numPr>
        <w:spacing w:after="0"/>
        <w:contextualSpacing w:val="0"/>
        <w:rPr>
          <w:rFonts w:cstheme="minorHAnsi"/>
          <w:i/>
          <w:iCs/>
          <w:sz w:val="24"/>
          <w:szCs w:val="24"/>
        </w:rPr>
      </w:pPr>
      <w:r w:rsidRPr="00B218F9">
        <w:rPr>
          <w:rFonts w:cstheme="minorHAnsi"/>
          <w:i/>
          <w:iCs/>
          <w:sz w:val="24"/>
          <w:szCs w:val="24"/>
        </w:rPr>
        <w:t>What points does she make about the impact of caring in establishing credibility?</w:t>
      </w:r>
    </w:p>
    <w:p w14:paraId="3ECCE8FF" w14:textId="355F7E18" w:rsidR="002D24DB" w:rsidRPr="00B218F9" w:rsidRDefault="002D24DB" w:rsidP="009B4213">
      <w:pPr>
        <w:pStyle w:val="ListParagraph"/>
        <w:spacing w:after="0"/>
        <w:contextualSpacing w:val="0"/>
        <w:rPr>
          <w:rFonts w:cstheme="minorHAnsi"/>
        </w:rPr>
      </w:pPr>
      <w:r w:rsidRPr="00B218F9">
        <w:rPr>
          <w:rFonts w:cstheme="minorHAnsi"/>
        </w:rPr>
        <w:t>Ms. Barra encourages professionals to focus on the needs of others and build long-term, meaningful relationships. She stresses the role relationships play in business.</w:t>
      </w:r>
    </w:p>
    <w:p w14:paraId="1F8AB954" w14:textId="2B753E1B" w:rsidR="00710871" w:rsidRPr="00B218F9" w:rsidRDefault="00710871" w:rsidP="009B4213">
      <w:pPr>
        <w:pStyle w:val="ListParagraph"/>
        <w:numPr>
          <w:ilvl w:val="0"/>
          <w:numId w:val="13"/>
        </w:numPr>
        <w:spacing w:after="0"/>
        <w:contextualSpacing w:val="0"/>
        <w:rPr>
          <w:rFonts w:cstheme="minorHAnsi"/>
          <w:i/>
          <w:iCs/>
          <w:sz w:val="24"/>
          <w:szCs w:val="24"/>
        </w:rPr>
      </w:pPr>
      <w:r w:rsidRPr="00B218F9">
        <w:rPr>
          <w:rFonts w:cstheme="minorHAnsi"/>
          <w:i/>
          <w:iCs/>
          <w:sz w:val="24"/>
          <w:szCs w:val="24"/>
        </w:rPr>
        <w:t>What points does she make about the impact of character in establishing credibility?</w:t>
      </w:r>
    </w:p>
    <w:p w14:paraId="4BDC4E0D" w14:textId="25799737" w:rsidR="002D24DB" w:rsidRPr="00B218F9" w:rsidRDefault="002D24DB" w:rsidP="009B4213">
      <w:pPr>
        <w:pStyle w:val="ListParagraph"/>
        <w:spacing w:after="0"/>
        <w:contextualSpacing w:val="0"/>
        <w:rPr>
          <w:rFonts w:cstheme="minorHAnsi"/>
        </w:rPr>
      </w:pPr>
      <w:r w:rsidRPr="00B218F9">
        <w:rPr>
          <w:rFonts w:cstheme="minorHAnsi"/>
        </w:rPr>
        <w:t>She promotes honesty, transparency, and high values ("your North Star"). Leaders develop real integrity during rough times. Values must mean more than words on a page, you have to do what you say you are going to do.</w:t>
      </w:r>
    </w:p>
    <w:p w14:paraId="194C6A81" w14:textId="44AACFD4" w:rsidR="008670BE" w:rsidRPr="00B218F9" w:rsidRDefault="00710871" w:rsidP="009B4213">
      <w:pPr>
        <w:pStyle w:val="ListParagraph"/>
        <w:numPr>
          <w:ilvl w:val="0"/>
          <w:numId w:val="13"/>
        </w:numPr>
        <w:spacing w:after="0"/>
        <w:contextualSpacing w:val="0"/>
        <w:rPr>
          <w:rFonts w:cstheme="minorHAnsi"/>
          <w:i/>
          <w:iCs/>
          <w:sz w:val="24"/>
          <w:szCs w:val="24"/>
        </w:rPr>
      </w:pPr>
      <w:r w:rsidRPr="00B218F9">
        <w:rPr>
          <w:rFonts w:cstheme="minorHAnsi"/>
          <w:i/>
          <w:iCs/>
          <w:sz w:val="24"/>
          <w:szCs w:val="24"/>
        </w:rPr>
        <w:t>Which of her comments or experiences do you view as particularly insightful or helpful? Why that one?</w:t>
      </w:r>
    </w:p>
    <w:p w14:paraId="67F3D05B" w14:textId="29D41C68" w:rsidR="002D24DB" w:rsidRPr="00B218F9" w:rsidRDefault="002D24DB" w:rsidP="009B4213">
      <w:pPr>
        <w:pStyle w:val="ListParagraph"/>
        <w:spacing w:after="0"/>
        <w:contextualSpacing w:val="0"/>
        <w:rPr>
          <w:rFonts w:cstheme="minorHAnsi"/>
        </w:rPr>
      </w:pPr>
      <w:r w:rsidRPr="00B218F9">
        <w:rPr>
          <w:rFonts w:cstheme="minorHAnsi"/>
        </w:rPr>
        <w:t>Answers will vary.</w:t>
      </w:r>
    </w:p>
    <w:p w14:paraId="495286A4" w14:textId="77777777" w:rsidR="002D24DB" w:rsidRPr="00B218F9" w:rsidRDefault="002D24DB" w:rsidP="009B4213">
      <w:pPr>
        <w:pStyle w:val="ListParagraph"/>
        <w:spacing w:after="0"/>
        <w:contextualSpacing w:val="0"/>
        <w:rPr>
          <w:rFonts w:cstheme="minorHAnsi"/>
        </w:rPr>
      </w:pPr>
    </w:p>
    <w:p w14:paraId="239EA025" w14:textId="77777777" w:rsidR="008670BE" w:rsidRPr="00B218F9" w:rsidRDefault="008670BE" w:rsidP="009B4213">
      <w:pPr>
        <w:pStyle w:val="ListParagraph"/>
        <w:numPr>
          <w:ilvl w:val="1"/>
          <w:numId w:val="2"/>
        </w:numPr>
        <w:spacing w:after="0"/>
        <w:contextualSpacing w:val="0"/>
        <w:rPr>
          <w:rFonts w:cstheme="minorHAnsi"/>
          <w:b/>
          <w:sz w:val="24"/>
          <w:szCs w:val="24"/>
        </w:rPr>
      </w:pPr>
      <w:r w:rsidRPr="00B218F9">
        <w:rPr>
          <w:rFonts w:cstheme="minorHAnsi"/>
          <w:b/>
          <w:sz w:val="24"/>
          <w:szCs w:val="24"/>
        </w:rPr>
        <w:t>Character and Rules</w:t>
      </w:r>
      <w:r w:rsidR="002D23F6" w:rsidRPr="00B218F9">
        <w:rPr>
          <w:rFonts w:cstheme="minorHAnsi"/>
          <w:sz w:val="24"/>
          <w:szCs w:val="24"/>
        </w:rPr>
        <w:t xml:space="preserve"> (LO 1.2)</w:t>
      </w:r>
    </w:p>
    <w:p w14:paraId="177277A5" w14:textId="77777777" w:rsidR="008670BE" w:rsidRPr="00B218F9" w:rsidRDefault="008670BE" w:rsidP="009B4213">
      <w:pPr>
        <w:spacing w:after="0"/>
        <w:rPr>
          <w:rFonts w:cstheme="minorHAnsi"/>
          <w:sz w:val="24"/>
          <w:szCs w:val="24"/>
        </w:rPr>
      </w:pPr>
    </w:p>
    <w:p w14:paraId="654AE933" w14:textId="1AAD23DC" w:rsidR="00710871" w:rsidRPr="00B218F9" w:rsidRDefault="00710871" w:rsidP="009B4213">
      <w:pPr>
        <w:spacing w:after="0"/>
        <w:ind w:left="360"/>
        <w:rPr>
          <w:rFonts w:cstheme="minorHAnsi"/>
          <w:i/>
          <w:iCs/>
          <w:sz w:val="24"/>
          <w:szCs w:val="24"/>
        </w:rPr>
      </w:pPr>
      <w:r w:rsidRPr="00B218F9">
        <w:rPr>
          <w:rFonts w:cstheme="minorHAnsi"/>
          <w:i/>
          <w:iCs/>
          <w:sz w:val="24"/>
          <w:szCs w:val="24"/>
        </w:rPr>
        <w:t>As a former chair of the U.S. Federal Reserve once said, “Rules cannot take the place of character.” In two to three paragraphs, explain what you think he meant by this statement.</w:t>
      </w:r>
    </w:p>
    <w:p w14:paraId="1D64C45E" w14:textId="51131CF6" w:rsidR="008670BE" w:rsidRPr="00B218F9" w:rsidRDefault="008670BE" w:rsidP="009B4213">
      <w:pPr>
        <w:spacing w:after="0"/>
        <w:ind w:left="360"/>
        <w:rPr>
          <w:rFonts w:cstheme="minorHAnsi"/>
        </w:rPr>
      </w:pPr>
      <w:r w:rsidRPr="00B218F9">
        <w:rPr>
          <w:rFonts w:cstheme="minorHAnsi"/>
        </w:rPr>
        <w:t>Responses will vary. Key points/angles may include: (a) ethical behavior cannot be forced upon professionals; (b) professionals must have their own moral compasses; or (c) rules cannot account for all ethical dilemmas.</w:t>
      </w:r>
    </w:p>
    <w:p w14:paraId="3DCE124E" w14:textId="77777777" w:rsidR="008670BE" w:rsidRPr="00B218F9" w:rsidRDefault="008670BE" w:rsidP="009B4213">
      <w:pPr>
        <w:spacing w:after="0"/>
        <w:rPr>
          <w:rFonts w:cstheme="minorHAnsi"/>
        </w:rPr>
      </w:pPr>
    </w:p>
    <w:p w14:paraId="25A1111B" w14:textId="77777777" w:rsidR="008670BE" w:rsidRPr="00B218F9" w:rsidRDefault="008670BE" w:rsidP="009B4213">
      <w:pPr>
        <w:pStyle w:val="ListParagraph"/>
        <w:numPr>
          <w:ilvl w:val="1"/>
          <w:numId w:val="2"/>
        </w:numPr>
        <w:spacing w:after="0"/>
        <w:contextualSpacing w:val="0"/>
        <w:rPr>
          <w:rFonts w:cstheme="minorHAnsi"/>
          <w:b/>
          <w:sz w:val="24"/>
          <w:szCs w:val="24"/>
        </w:rPr>
      </w:pPr>
      <w:r w:rsidRPr="00B218F9">
        <w:rPr>
          <w:rFonts w:cstheme="minorHAnsi"/>
          <w:b/>
          <w:sz w:val="24"/>
          <w:szCs w:val="24"/>
        </w:rPr>
        <w:t>Transparency</w:t>
      </w:r>
      <w:r w:rsidR="002D23F6" w:rsidRPr="00B218F9">
        <w:rPr>
          <w:rFonts w:cstheme="minorHAnsi"/>
          <w:sz w:val="24"/>
          <w:szCs w:val="24"/>
        </w:rPr>
        <w:t xml:space="preserve"> (LO 1.3)</w:t>
      </w:r>
    </w:p>
    <w:p w14:paraId="2F19F953" w14:textId="77777777" w:rsidR="008670BE" w:rsidRPr="00B218F9" w:rsidRDefault="008670BE" w:rsidP="009B4213">
      <w:pPr>
        <w:spacing w:after="0"/>
        <w:rPr>
          <w:rFonts w:cstheme="minorHAnsi"/>
          <w:sz w:val="24"/>
          <w:szCs w:val="24"/>
        </w:rPr>
      </w:pPr>
    </w:p>
    <w:p w14:paraId="1F0810F6" w14:textId="137F80B1" w:rsidR="00710871" w:rsidRPr="00B218F9" w:rsidRDefault="00710871" w:rsidP="009B4213">
      <w:pPr>
        <w:spacing w:after="0"/>
        <w:ind w:left="360"/>
        <w:rPr>
          <w:rFonts w:cstheme="minorHAnsi"/>
          <w:i/>
          <w:iCs/>
          <w:sz w:val="24"/>
          <w:szCs w:val="24"/>
        </w:rPr>
      </w:pPr>
      <w:r w:rsidRPr="00B218F9">
        <w:rPr>
          <w:rFonts w:cstheme="minorHAnsi"/>
          <w:i/>
          <w:iCs/>
          <w:sz w:val="24"/>
          <w:szCs w:val="24"/>
        </w:rPr>
        <w:t xml:space="preserve">As Drs. Dennis S. Reina and Michelle L. Reina explained in their book </w:t>
      </w:r>
      <w:r w:rsidRPr="00B218F9">
        <w:rPr>
          <w:rStyle w:val="Emphasis"/>
          <w:rFonts w:cstheme="minorHAnsi"/>
          <w:i w:val="0"/>
          <w:iCs w:val="0"/>
          <w:sz w:val="24"/>
          <w:szCs w:val="24"/>
        </w:rPr>
        <w:t>Trust and Betrayal in the Workplace,</w:t>
      </w:r>
      <w:r w:rsidRPr="00B218F9">
        <w:rPr>
          <w:rFonts w:cstheme="minorHAnsi"/>
          <w:i/>
          <w:iCs/>
          <w:sz w:val="24"/>
          <w:szCs w:val="24"/>
        </w:rPr>
        <w:t xml:space="preserve"> “Some leaders assume that … they are obligated to tell employees only what they specifically need to do their job. This couldn’t be further from the truth.” In three to five paragraphs, explain the meaning of this statement. Why might leaders provide information about their activities and decision making, even when employees may not be directly affected?</w:t>
      </w:r>
    </w:p>
    <w:p w14:paraId="127EA7B1" w14:textId="32DB3835" w:rsidR="008670BE" w:rsidRPr="00B218F9" w:rsidRDefault="008670BE" w:rsidP="009B4213">
      <w:pPr>
        <w:spacing w:after="0"/>
        <w:ind w:left="360"/>
        <w:rPr>
          <w:rFonts w:cstheme="minorHAnsi"/>
        </w:rPr>
      </w:pPr>
      <w:r w:rsidRPr="00B218F9">
        <w:rPr>
          <w:rFonts w:cstheme="minorHAnsi"/>
        </w:rPr>
        <w:t xml:space="preserve">Responses will vary. Key points/angles may include: (a) employees will follow leaders who they believe share information and decision-making openly with them; (b) an open and honest work </w:t>
      </w:r>
      <w:r w:rsidRPr="00B218F9">
        <w:rPr>
          <w:rFonts w:cstheme="minorHAnsi"/>
        </w:rPr>
        <w:lastRenderedPageBreak/>
        <w:t>environment leads to higher morale and productivity; or (c) employees who know more about their organizations and its leaders will be more engaged.</w:t>
      </w:r>
    </w:p>
    <w:p w14:paraId="1FF3F02B" w14:textId="77777777" w:rsidR="008670BE" w:rsidRPr="00B218F9" w:rsidRDefault="008670BE" w:rsidP="009B4213">
      <w:pPr>
        <w:spacing w:after="0"/>
        <w:rPr>
          <w:rFonts w:cstheme="minorHAnsi"/>
        </w:rPr>
      </w:pPr>
    </w:p>
    <w:p w14:paraId="6C51644E" w14:textId="77777777" w:rsidR="008670BE" w:rsidRPr="00B218F9" w:rsidRDefault="008670BE" w:rsidP="009B4213">
      <w:pPr>
        <w:pStyle w:val="ListParagraph"/>
        <w:numPr>
          <w:ilvl w:val="1"/>
          <w:numId w:val="2"/>
        </w:numPr>
        <w:spacing w:after="0"/>
        <w:contextualSpacing w:val="0"/>
        <w:rPr>
          <w:rFonts w:cstheme="minorHAnsi"/>
          <w:b/>
          <w:sz w:val="24"/>
          <w:szCs w:val="24"/>
        </w:rPr>
      </w:pPr>
      <w:r w:rsidRPr="00B218F9">
        <w:rPr>
          <w:rFonts w:cstheme="minorHAnsi"/>
          <w:b/>
          <w:sz w:val="24"/>
          <w:szCs w:val="24"/>
        </w:rPr>
        <w:t>Gather Information from Websites about Ethics in Business</w:t>
      </w:r>
      <w:r w:rsidR="002D23F6" w:rsidRPr="00B218F9">
        <w:rPr>
          <w:rFonts w:cstheme="minorHAnsi"/>
          <w:sz w:val="24"/>
          <w:szCs w:val="24"/>
        </w:rPr>
        <w:t xml:space="preserve"> (LO 1.3)</w:t>
      </w:r>
    </w:p>
    <w:p w14:paraId="0981F781" w14:textId="77777777" w:rsidR="008670BE" w:rsidRPr="00B218F9" w:rsidRDefault="008670BE" w:rsidP="009B4213">
      <w:pPr>
        <w:spacing w:after="0"/>
        <w:rPr>
          <w:rFonts w:cstheme="minorHAnsi"/>
          <w:sz w:val="24"/>
          <w:szCs w:val="24"/>
        </w:rPr>
      </w:pPr>
    </w:p>
    <w:p w14:paraId="610F7A47" w14:textId="77777777" w:rsidR="00710871" w:rsidRPr="00B218F9" w:rsidRDefault="00710871" w:rsidP="009B4213">
      <w:pPr>
        <w:spacing w:after="0"/>
        <w:ind w:left="360"/>
        <w:rPr>
          <w:rFonts w:cstheme="minorHAnsi"/>
          <w:i/>
          <w:iCs/>
          <w:sz w:val="24"/>
          <w:szCs w:val="24"/>
        </w:rPr>
      </w:pPr>
      <w:r w:rsidRPr="00B218F9">
        <w:rPr>
          <w:rFonts w:cstheme="minorHAnsi"/>
          <w:i/>
          <w:iCs/>
          <w:sz w:val="24"/>
          <w:szCs w:val="24"/>
        </w:rPr>
        <w:t>Read at least three blogs or articles about trust and/or ethics from a reputable organization or other source. Choose an issue that interests you, and in four to five paragraphs, summarize key findings related to that issue.</w:t>
      </w:r>
    </w:p>
    <w:p w14:paraId="5A00CA62" w14:textId="414DCF1E" w:rsidR="008E6877" w:rsidRPr="00B218F9" w:rsidRDefault="008E6877" w:rsidP="009B4213">
      <w:pPr>
        <w:spacing w:after="0"/>
        <w:ind w:left="360"/>
        <w:rPr>
          <w:rFonts w:cstheme="minorHAnsi"/>
        </w:rPr>
      </w:pPr>
      <w:r w:rsidRPr="00B218F9">
        <w:rPr>
          <w:rFonts w:cstheme="minorHAnsi"/>
        </w:rPr>
        <w:t>Responses will vary widely. Students should be rewarded for choosing specific and challenging topics.</w:t>
      </w:r>
    </w:p>
    <w:p w14:paraId="6B60E61E" w14:textId="77777777" w:rsidR="008E6877" w:rsidRPr="00B218F9" w:rsidRDefault="008E6877" w:rsidP="009B4213">
      <w:pPr>
        <w:spacing w:after="0"/>
        <w:rPr>
          <w:rFonts w:cstheme="minorHAnsi"/>
        </w:rPr>
      </w:pPr>
    </w:p>
    <w:p w14:paraId="7F6908E7" w14:textId="77777777" w:rsidR="008E6877" w:rsidRPr="00B218F9" w:rsidRDefault="008E6877" w:rsidP="009B4213">
      <w:pPr>
        <w:spacing w:after="0"/>
        <w:rPr>
          <w:rFonts w:cstheme="minorHAnsi"/>
          <w:b/>
          <w:sz w:val="24"/>
          <w:szCs w:val="24"/>
        </w:rPr>
      </w:pPr>
      <w:r w:rsidRPr="00B218F9">
        <w:rPr>
          <w:rFonts w:cstheme="minorHAnsi"/>
          <w:b/>
          <w:sz w:val="24"/>
          <w:szCs w:val="24"/>
        </w:rPr>
        <w:t>1.6</w:t>
      </w:r>
      <w:r w:rsidRPr="00B218F9">
        <w:rPr>
          <w:rFonts w:cstheme="minorHAnsi"/>
          <w:b/>
          <w:sz w:val="24"/>
          <w:szCs w:val="24"/>
        </w:rPr>
        <w:tab/>
        <w:t>Watch Interviews with Business Executives about Corporate Values</w:t>
      </w:r>
      <w:r w:rsidR="000B1A3A" w:rsidRPr="00B218F9">
        <w:rPr>
          <w:rFonts w:cstheme="minorHAnsi"/>
          <w:sz w:val="24"/>
          <w:szCs w:val="24"/>
        </w:rPr>
        <w:t xml:space="preserve"> (LO 1.</w:t>
      </w:r>
      <w:r w:rsidR="002D23F6" w:rsidRPr="00B218F9">
        <w:rPr>
          <w:rFonts w:cstheme="minorHAnsi"/>
          <w:sz w:val="24"/>
          <w:szCs w:val="24"/>
        </w:rPr>
        <w:t>2, LO 1.3)</w:t>
      </w:r>
    </w:p>
    <w:p w14:paraId="7B87776E" w14:textId="77777777" w:rsidR="008E6877" w:rsidRPr="00B218F9" w:rsidRDefault="008E6877" w:rsidP="009B4213">
      <w:pPr>
        <w:spacing w:after="0"/>
        <w:rPr>
          <w:rFonts w:cstheme="minorHAnsi"/>
          <w:sz w:val="24"/>
          <w:szCs w:val="24"/>
        </w:rPr>
      </w:pPr>
    </w:p>
    <w:p w14:paraId="18B0B3D7" w14:textId="77777777" w:rsidR="00710871" w:rsidRPr="00B218F9" w:rsidRDefault="00710871" w:rsidP="009B4213">
      <w:pPr>
        <w:spacing w:after="0"/>
        <w:ind w:left="360"/>
        <w:rPr>
          <w:rFonts w:cstheme="minorHAnsi"/>
          <w:i/>
          <w:iCs/>
          <w:sz w:val="24"/>
          <w:szCs w:val="24"/>
        </w:rPr>
      </w:pPr>
      <w:r w:rsidRPr="00B218F9">
        <w:rPr>
          <w:rFonts w:cstheme="minorHAnsi"/>
          <w:i/>
          <w:iCs/>
          <w:sz w:val="24"/>
          <w:szCs w:val="24"/>
        </w:rPr>
        <w:t>Watch at least three videos of interviews with executives talking about corporate values. In four to five paragraphs, summarize what you learned.</w:t>
      </w:r>
    </w:p>
    <w:p w14:paraId="16FDBE5C" w14:textId="251BDF6F" w:rsidR="008E6877" w:rsidRPr="00B218F9" w:rsidRDefault="008E6877" w:rsidP="009B4213">
      <w:pPr>
        <w:spacing w:after="0"/>
        <w:ind w:left="360"/>
        <w:rPr>
          <w:rFonts w:cstheme="minorHAnsi"/>
        </w:rPr>
      </w:pPr>
      <w:r w:rsidRPr="00B218F9">
        <w:rPr>
          <w:rFonts w:cstheme="minorHAnsi"/>
        </w:rPr>
        <w:t>Responses will vary widely. You may need to help students find useful and current interviews with executives. See the textbook website (</w:t>
      </w:r>
      <w:hyperlink r:id="rId37" w:history="1">
        <w:r w:rsidR="00E74D10">
          <w:rPr>
            <w:rStyle w:val="Hyperlink"/>
          </w:rPr>
          <w:t>connect.mheducation.com</w:t>
        </w:r>
      </w:hyperlink>
      <w:r w:rsidRPr="00B218F9">
        <w:rPr>
          <w:rFonts w:cstheme="minorHAnsi"/>
        </w:rPr>
        <w:t>) and Facebook page</w:t>
      </w:r>
      <w:r w:rsidR="00710871" w:rsidRPr="00B218F9">
        <w:rPr>
          <w:rFonts w:cstheme="minorHAnsi"/>
        </w:rPr>
        <w:t xml:space="preserve"> </w:t>
      </w:r>
      <w:r w:rsidRPr="00B218F9">
        <w:rPr>
          <w:rFonts w:cstheme="minorHAnsi"/>
        </w:rPr>
        <w:t>(</w:t>
      </w:r>
      <w:hyperlink r:id="rId38" w:history="1">
        <w:r w:rsidR="00A86519" w:rsidRPr="00E74D10">
          <w:rPr>
            <w:rStyle w:val="Hyperlink"/>
            <w:rFonts w:cstheme="minorHAnsi"/>
          </w:rPr>
          <w:t>facebook.com/</w:t>
        </w:r>
        <w:proofErr w:type="spellStart"/>
        <w:r w:rsidR="00A86519" w:rsidRPr="00E74D10">
          <w:rPr>
            <w:rStyle w:val="Hyperlink"/>
            <w:rFonts w:cstheme="minorHAnsi"/>
          </w:rPr>
          <w:t>cardonbcomm</w:t>
        </w:r>
        <w:proofErr w:type="spellEnd"/>
      </w:hyperlink>
      <w:r w:rsidRPr="00B218F9">
        <w:rPr>
          <w:rFonts w:cstheme="minorHAnsi"/>
        </w:rPr>
        <w:t>) for options.</w:t>
      </w:r>
    </w:p>
    <w:p w14:paraId="1F7C8B97" w14:textId="77777777" w:rsidR="008670BE" w:rsidRPr="00B218F9" w:rsidRDefault="008670BE" w:rsidP="009B4213">
      <w:pPr>
        <w:spacing w:after="0"/>
        <w:rPr>
          <w:rFonts w:cstheme="minorHAnsi"/>
        </w:rPr>
      </w:pPr>
    </w:p>
    <w:p w14:paraId="0803F43A" w14:textId="77777777" w:rsidR="002D23F6" w:rsidRPr="00B218F9" w:rsidRDefault="002D23F6" w:rsidP="009B4213">
      <w:pPr>
        <w:spacing w:after="0"/>
        <w:rPr>
          <w:rFonts w:cstheme="minorHAnsi"/>
          <w:sz w:val="24"/>
          <w:szCs w:val="24"/>
        </w:rPr>
      </w:pPr>
      <w:r w:rsidRPr="00B218F9">
        <w:rPr>
          <w:rFonts w:cstheme="minorHAnsi"/>
          <w:b/>
          <w:sz w:val="24"/>
          <w:szCs w:val="24"/>
        </w:rPr>
        <w:t xml:space="preserve">1.7 </w:t>
      </w:r>
      <w:r w:rsidRPr="00B218F9">
        <w:rPr>
          <w:rFonts w:cstheme="minorHAnsi"/>
          <w:b/>
          <w:sz w:val="24"/>
          <w:szCs w:val="24"/>
        </w:rPr>
        <w:tab/>
        <w:t>Learn About Corporate Citizenship</w:t>
      </w:r>
      <w:r w:rsidRPr="00B218F9">
        <w:rPr>
          <w:rFonts w:cstheme="minorHAnsi"/>
          <w:sz w:val="24"/>
          <w:szCs w:val="24"/>
        </w:rPr>
        <w:t xml:space="preserve"> (LO 1.3)</w:t>
      </w:r>
    </w:p>
    <w:p w14:paraId="1ABD1CC7" w14:textId="77777777" w:rsidR="002D23F6" w:rsidRPr="00B218F9" w:rsidRDefault="002D23F6" w:rsidP="009B4213">
      <w:pPr>
        <w:spacing w:after="0"/>
        <w:ind w:left="360"/>
        <w:rPr>
          <w:rFonts w:cstheme="minorHAnsi"/>
          <w:sz w:val="24"/>
          <w:szCs w:val="24"/>
        </w:rPr>
      </w:pPr>
    </w:p>
    <w:p w14:paraId="6965013D" w14:textId="77777777" w:rsidR="00710871" w:rsidRPr="00B218F9" w:rsidRDefault="00710871" w:rsidP="009B4213">
      <w:pPr>
        <w:spacing w:after="0"/>
        <w:ind w:left="360"/>
        <w:rPr>
          <w:rFonts w:cstheme="minorHAnsi"/>
          <w:i/>
          <w:iCs/>
          <w:sz w:val="24"/>
          <w:szCs w:val="24"/>
        </w:rPr>
      </w:pPr>
      <w:r w:rsidRPr="00B218F9">
        <w:rPr>
          <w:rFonts w:cstheme="minorHAnsi"/>
          <w:i/>
          <w:iCs/>
          <w:sz w:val="24"/>
          <w:szCs w:val="24"/>
        </w:rPr>
        <w:t xml:space="preserve">In recent years, companies have increasingly focused on their social responsibility. Many companies refer to the actions they take to help or give back to society as </w:t>
      </w:r>
      <w:r w:rsidRPr="00B218F9">
        <w:rPr>
          <w:rStyle w:val="Emphasis"/>
          <w:rFonts w:cstheme="minorHAnsi"/>
          <w:i w:val="0"/>
          <w:iCs w:val="0"/>
          <w:sz w:val="24"/>
          <w:szCs w:val="24"/>
        </w:rPr>
        <w:t>corporate citizenship</w:t>
      </w:r>
      <w:r w:rsidRPr="00B218F9">
        <w:rPr>
          <w:rFonts w:cstheme="minorHAnsi"/>
          <w:i/>
          <w:iCs/>
          <w:sz w:val="24"/>
          <w:szCs w:val="24"/>
        </w:rPr>
        <w:t xml:space="preserve">. Learn about </w:t>
      </w:r>
      <w:r w:rsidRPr="00B218F9">
        <w:rPr>
          <w:rFonts w:cstheme="minorHAnsi"/>
          <w:sz w:val="24"/>
          <w:szCs w:val="24"/>
        </w:rPr>
        <w:t>corporate citizenship</w:t>
      </w:r>
      <w:r w:rsidRPr="00B218F9">
        <w:rPr>
          <w:rFonts w:cstheme="minorHAnsi"/>
          <w:i/>
          <w:iCs/>
          <w:sz w:val="24"/>
          <w:szCs w:val="24"/>
        </w:rPr>
        <w:t xml:space="preserve"> from at least three reliable organizations or sources. In four to five paragraphs, summarize what you’ve learned.</w:t>
      </w:r>
    </w:p>
    <w:p w14:paraId="6405D19D" w14:textId="40F746D4" w:rsidR="002D23F6" w:rsidRPr="00B218F9" w:rsidRDefault="002D23F6" w:rsidP="009B4213">
      <w:pPr>
        <w:spacing w:after="0"/>
        <w:ind w:left="360"/>
        <w:rPr>
          <w:rFonts w:cstheme="minorHAnsi"/>
        </w:rPr>
      </w:pPr>
      <w:r w:rsidRPr="00B218F9">
        <w:rPr>
          <w:rFonts w:cstheme="minorHAnsi"/>
        </w:rPr>
        <w:t>Responses will vary widely. Students should be rewarded for choosing specific and challenging topics.</w:t>
      </w:r>
    </w:p>
    <w:p w14:paraId="4E474D46" w14:textId="77777777" w:rsidR="004601FA" w:rsidRPr="00B218F9" w:rsidRDefault="004601FA" w:rsidP="009B4213">
      <w:pPr>
        <w:spacing w:after="0"/>
        <w:rPr>
          <w:rFonts w:cstheme="minorHAnsi"/>
        </w:rPr>
      </w:pPr>
    </w:p>
    <w:p w14:paraId="783BC29F" w14:textId="73B89D09" w:rsidR="002D23F6" w:rsidRPr="00B218F9" w:rsidRDefault="002D23F6" w:rsidP="009B4213">
      <w:pPr>
        <w:spacing w:after="0"/>
        <w:rPr>
          <w:rFonts w:cstheme="minorHAnsi"/>
          <w:sz w:val="24"/>
          <w:szCs w:val="24"/>
        </w:rPr>
      </w:pPr>
      <w:r w:rsidRPr="00B218F9">
        <w:rPr>
          <w:rFonts w:cstheme="minorHAnsi"/>
          <w:b/>
          <w:sz w:val="24"/>
          <w:szCs w:val="24"/>
        </w:rPr>
        <w:t xml:space="preserve">1.8 </w:t>
      </w:r>
      <w:r w:rsidRPr="00B218F9">
        <w:rPr>
          <w:rFonts w:cstheme="minorHAnsi"/>
          <w:b/>
          <w:sz w:val="24"/>
          <w:szCs w:val="24"/>
        </w:rPr>
        <w:tab/>
        <w:t>Identify Specific Approaches to Corporate Citizenship</w:t>
      </w:r>
      <w:r w:rsidRPr="00B218F9">
        <w:rPr>
          <w:rFonts w:cstheme="minorHAnsi"/>
          <w:sz w:val="24"/>
          <w:szCs w:val="24"/>
        </w:rPr>
        <w:t xml:space="preserve"> (LO 1.3)</w:t>
      </w:r>
    </w:p>
    <w:p w14:paraId="27A63F5B" w14:textId="77777777" w:rsidR="002D23F6" w:rsidRPr="00B218F9" w:rsidRDefault="002D23F6" w:rsidP="009B4213">
      <w:pPr>
        <w:spacing w:after="0"/>
        <w:rPr>
          <w:rFonts w:cstheme="minorHAnsi"/>
          <w:sz w:val="24"/>
          <w:szCs w:val="24"/>
        </w:rPr>
      </w:pPr>
    </w:p>
    <w:p w14:paraId="1E80267F" w14:textId="77777777" w:rsidR="002D24DB" w:rsidRPr="00B218F9" w:rsidRDefault="002D24DB" w:rsidP="009B4213">
      <w:pPr>
        <w:spacing w:after="0"/>
        <w:ind w:left="360"/>
        <w:rPr>
          <w:rFonts w:cstheme="minorHAnsi"/>
          <w:i/>
          <w:iCs/>
          <w:sz w:val="24"/>
          <w:szCs w:val="24"/>
        </w:rPr>
      </w:pPr>
      <w:r w:rsidRPr="00B218F9">
        <w:rPr>
          <w:rFonts w:cstheme="minorHAnsi"/>
          <w:i/>
          <w:iCs/>
          <w:sz w:val="24"/>
          <w:szCs w:val="24"/>
        </w:rPr>
        <w:t xml:space="preserve">Choose a company and analyze its corporate citizenship measures. In four to five paragraphs, explain the company’s major corporate citizenship initiatives and how they reflect its core values. Generally, you can find a corporate citizenship page at a company’s website by navigating within sections with titles such as “About Us,” “Company Overview,” “Public Relations,” “Media,” and so on. </w:t>
      </w:r>
    </w:p>
    <w:p w14:paraId="2FD9479F" w14:textId="5E2DCF8C" w:rsidR="002D23F6" w:rsidRPr="00B218F9" w:rsidRDefault="002D23F6" w:rsidP="009B4213">
      <w:pPr>
        <w:spacing w:after="0"/>
        <w:ind w:left="360"/>
        <w:rPr>
          <w:rFonts w:cstheme="minorHAnsi"/>
        </w:rPr>
      </w:pPr>
      <w:r w:rsidRPr="00B218F9">
        <w:rPr>
          <w:rFonts w:cstheme="minorHAnsi"/>
        </w:rPr>
        <w:t>Responses will vary widely. You might direct students to particular companies. Most public companies create annual corporate social responsibility (CSR) reports, which are nearly always housed on their websites. You might also direct students to corporate Facebook pages, YouTube channels, or other outlets where CSR initiatives are often publicized.</w:t>
      </w:r>
    </w:p>
    <w:p w14:paraId="3D9D7621" w14:textId="77777777" w:rsidR="002D23F6" w:rsidRPr="00B218F9" w:rsidRDefault="002D23F6" w:rsidP="009B4213">
      <w:pPr>
        <w:spacing w:after="0"/>
        <w:rPr>
          <w:rFonts w:cstheme="minorHAnsi"/>
        </w:rPr>
      </w:pPr>
    </w:p>
    <w:p w14:paraId="5CC9A1E2" w14:textId="77777777" w:rsidR="002D23F6" w:rsidRPr="00B218F9" w:rsidRDefault="002D23F6" w:rsidP="009B4213">
      <w:pPr>
        <w:spacing w:after="0"/>
        <w:rPr>
          <w:rFonts w:cstheme="minorHAnsi"/>
          <w:sz w:val="24"/>
          <w:szCs w:val="24"/>
        </w:rPr>
      </w:pPr>
      <w:r w:rsidRPr="00B218F9">
        <w:rPr>
          <w:rFonts w:cstheme="minorHAnsi"/>
          <w:b/>
          <w:sz w:val="24"/>
          <w:szCs w:val="24"/>
        </w:rPr>
        <w:lastRenderedPageBreak/>
        <w:t xml:space="preserve">1.9 </w:t>
      </w:r>
      <w:r w:rsidRPr="00B218F9">
        <w:rPr>
          <w:rFonts w:cstheme="minorHAnsi"/>
          <w:b/>
          <w:sz w:val="24"/>
          <w:szCs w:val="24"/>
        </w:rPr>
        <w:tab/>
        <w:t xml:space="preserve">Business Ethics and Changing Values </w:t>
      </w:r>
      <w:r w:rsidRPr="00B218F9">
        <w:rPr>
          <w:rFonts w:cstheme="minorHAnsi"/>
          <w:sz w:val="24"/>
          <w:szCs w:val="24"/>
        </w:rPr>
        <w:t>(LO 1.3)</w:t>
      </w:r>
    </w:p>
    <w:p w14:paraId="3E544965" w14:textId="77777777" w:rsidR="002D23F6" w:rsidRPr="00B218F9" w:rsidRDefault="002D23F6" w:rsidP="009B4213">
      <w:pPr>
        <w:spacing w:after="0"/>
        <w:rPr>
          <w:rFonts w:cstheme="minorHAnsi"/>
          <w:sz w:val="24"/>
          <w:szCs w:val="24"/>
        </w:rPr>
      </w:pPr>
    </w:p>
    <w:p w14:paraId="56F50B10" w14:textId="684B6696" w:rsidR="00E74D10" w:rsidRPr="00B218F9" w:rsidRDefault="002D24DB" w:rsidP="009B421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 xml:space="preserve">David </w:t>
      </w:r>
      <w:proofErr w:type="spellStart"/>
      <w:r w:rsidRPr="00B218F9">
        <w:rPr>
          <w:rFonts w:asciiTheme="minorHAnsi" w:hAnsiTheme="minorHAnsi" w:cstheme="minorHAnsi"/>
          <w:i/>
          <w:iCs/>
        </w:rPr>
        <w:t>Pottruck</w:t>
      </w:r>
      <w:proofErr w:type="spellEnd"/>
      <w:r w:rsidRPr="00B218F9">
        <w:rPr>
          <w:rFonts w:asciiTheme="minorHAnsi" w:hAnsiTheme="minorHAnsi" w:cstheme="minorHAnsi"/>
          <w:i/>
          <w:iCs/>
        </w:rPr>
        <w:t>, former president and co-CEO of the Charles Schwab Corporation, explained the following regarding ethics and law:</w:t>
      </w:r>
    </w:p>
    <w:p w14:paraId="3DD65488" w14:textId="4C3D5750" w:rsidR="00E74D10" w:rsidRDefault="002D24DB" w:rsidP="00626F23">
      <w:pPr>
        <w:pStyle w:val="NormalWeb"/>
        <w:spacing w:before="0" w:beforeAutospacing="0" w:after="0" w:afterAutospacing="0" w:line="276" w:lineRule="auto"/>
        <w:ind w:left="720"/>
        <w:rPr>
          <w:rFonts w:asciiTheme="minorHAnsi" w:hAnsiTheme="minorHAnsi" w:cstheme="minorHAnsi"/>
          <w:i/>
          <w:iCs/>
        </w:rPr>
      </w:pPr>
      <w:r w:rsidRPr="00B218F9">
        <w:rPr>
          <w:rFonts w:asciiTheme="minorHAnsi" w:hAnsiTheme="minorHAnsi" w:cstheme="minorHAnsi"/>
          <w:i/>
          <w:iCs/>
        </w:rPr>
        <w:t xml:space="preserve">At Schwab, we are constantly looking for new ways to express our values without compromising them. For example, we built the company on the principle of “no conflict of interest.” For many years, we defined that principle as “we will not give investment advice,” because we equated advice with the old-line practice of selling hot stocks to maximize brokerage commissions. When we found that our customers were demanding advice from us, we realized that our business model, one that did not compensate brokers for sales, made it possible for us to give advice and continue to avoid conflict. We changed our practice to give the customers what they wanted, expert advice that is “objective, uncomplicated and not driven by commission,” and at the same time we strengthened our commitment to our values. We feel that was a highly responsible change. </w:t>
      </w:r>
    </w:p>
    <w:p w14:paraId="05159565" w14:textId="15A6DF6F" w:rsidR="002D24DB" w:rsidRPr="00B218F9" w:rsidRDefault="002D24DB" w:rsidP="009B421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 xml:space="preserve">In three to five paragraphs, discuss whether you think corporate and personal values can and/or should change over time. Specifically discuss </w:t>
      </w:r>
      <w:proofErr w:type="spellStart"/>
      <w:r w:rsidRPr="00B218F9">
        <w:rPr>
          <w:rFonts w:asciiTheme="minorHAnsi" w:hAnsiTheme="minorHAnsi" w:cstheme="minorHAnsi"/>
          <w:i/>
          <w:iCs/>
        </w:rPr>
        <w:t>Pottruck’s</w:t>
      </w:r>
      <w:proofErr w:type="spellEnd"/>
      <w:r w:rsidRPr="00B218F9">
        <w:rPr>
          <w:rFonts w:asciiTheme="minorHAnsi" w:hAnsiTheme="minorHAnsi" w:cstheme="minorHAnsi"/>
          <w:i/>
          <w:iCs/>
        </w:rPr>
        <w:t xml:space="preserve"> statements.</w:t>
      </w:r>
    </w:p>
    <w:p w14:paraId="42908FEB" w14:textId="589CB512" w:rsidR="002D23F6" w:rsidRPr="00B218F9" w:rsidRDefault="002D23F6" w:rsidP="009B4213">
      <w:pPr>
        <w:spacing w:after="0"/>
        <w:ind w:left="360"/>
        <w:rPr>
          <w:rFonts w:cstheme="minorHAnsi"/>
        </w:rPr>
      </w:pPr>
      <w:r w:rsidRPr="00B218F9">
        <w:rPr>
          <w:rFonts w:cstheme="minorHAnsi"/>
        </w:rPr>
        <w:t xml:space="preserve">Responses will vary widely here. Consider rewarding students for providing a nuanced view of this issue, such as giving examples where expressions of values vary over time </w:t>
      </w:r>
      <w:r w:rsidRPr="00B218F9">
        <w:rPr>
          <w:rFonts w:cstheme="minorHAnsi"/>
          <w:i/>
        </w:rPr>
        <w:t xml:space="preserve">and </w:t>
      </w:r>
      <w:r w:rsidRPr="00B218F9">
        <w:rPr>
          <w:rFonts w:cstheme="minorHAnsi"/>
        </w:rPr>
        <w:t xml:space="preserve">examples where expression of values do not change over time. For example, students might argue that values such </w:t>
      </w:r>
      <w:r w:rsidR="00015811" w:rsidRPr="00B218F9">
        <w:rPr>
          <w:rFonts w:cstheme="minorHAnsi"/>
        </w:rPr>
        <w:t xml:space="preserve">as </w:t>
      </w:r>
      <w:r w:rsidRPr="00B218F9">
        <w:rPr>
          <w:rFonts w:cstheme="minorHAnsi"/>
        </w:rPr>
        <w:t xml:space="preserve">ensuring the safety of employees by having no workplace accidents is a constant expression of a value. On the other hand, they might argue that values such as providing fair compensation to employees remain constant but that what constitutes </w:t>
      </w:r>
      <w:r w:rsidRPr="00B218F9">
        <w:rPr>
          <w:rFonts w:cstheme="minorHAnsi"/>
          <w:i/>
        </w:rPr>
        <w:t>fair compensation</w:t>
      </w:r>
      <w:r w:rsidRPr="00B218F9">
        <w:rPr>
          <w:rFonts w:cstheme="minorHAnsi"/>
        </w:rPr>
        <w:t xml:space="preserve"> will naturally evolve over time. </w:t>
      </w:r>
    </w:p>
    <w:p w14:paraId="3EEDF73F" w14:textId="4E67E140" w:rsidR="002D23F6" w:rsidRPr="00B218F9" w:rsidRDefault="002D23F6" w:rsidP="009B4213">
      <w:pPr>
        <w:spacing w:after="0"/>
        <w:rPr>
          <w:rFonts w:cstheme="minorHAnsi"/>
          <w:b/>
        </w:rPr>
      </w:pPr>
    </w:p>
    <w:p w14:paraId="37861B5A" w14:textId="0677C053" w:rsidR="002D24DB" w:rsidRPr="00B218F9" w:rsidRDefault="002D24DB" w:rsidP="009B4213">
      <w:pPr>
        <w:spacing w:after="0"/>
        <w:rPr>
          <w:rFonts w:eastAsia="Times New Roman" w:cstheme="minorHAnsi"/>
          <w:sz w:val="24"/>
          <w:szCs w:val="24"/>
        </w:rPr>
      </w:pPr>
      <w:r w:rsidRPr="00B218F9">
        <w:rPr>
          <w:rFonts w:eastAsia="Times New Roman" w:cstheme="minorHAnsi"/>
          <w:b/>
          <w:bCs/>
          <w:sz w:val="24"/>
          <w:szCs w:val="24"/>
        </w:rPr>
        <w:t xml:space="preserve">1.10      Watch Ted Talks about Credibility and Trust </w:t>
      </w:r>
      <w:r w:rsidRPr="00B218F9">
        <w:rPr>
          <w:rFonts w:eastAsia="Times New Roman" w:cstheme="minorHAnsi"/>
          <w:sz w:val="24"/>
          <w:szCs w:val="24"/>
        </w:rPr>
        <w:t xml:space="preserve">(LO 1.1, </w:t>
      </w:r>
      <w:r w:rsidR="001428E9" w:rsidRPr="00B218F9">
        <w:rPr>
          <w:rFonts w:eastAsia="Times New Roman" w:cstheme="minorHAnsi"/>
          <w:sz w:val="24"/>
          <w:szCs w:val="24"/>
        </w:rPr>
        <w:t xml:space="preserve">LO </w:t>
      </w:r>
      <w:r w:rsidRPr="00B218F9">
        <w:rPr>
          <w:rFonts w:eastAsia="Times New Roman" w:cstheme="minorHAnsi"/>
          <w:sz w:val="24"/>
          <w:szCs w:val="24"/>
        </w:rPr>
        <w:t xml:space="preserve">1.2, </w:t>
      </w:r>
      <w:r w:rsidR="001428E9" w:rsidRPr="00B218F9">
        <w:rPr>
          <w:rFonts w:eastAsia="Times New Roman" w:cstheme="minorHAnsi"/>
          <w:sz w:val="24"/>
          <w:szCs w:val="24"/>
        </w:rPr>
        <w:t xml:space="preserve">LO </w:t>
      </w:r>
      <w:r w:rsidRPr="00B218F9">
        <w:rPr>
          <w:rFonts w:eastAsia="Times New Roman" w:cstheme="minorHAnsi"/>
          <w:sz w:val="24"/>
          <w:szCs w:val="24"/>
        </w:rPr>
        <w:t>1.3)</w:t>
      </w:r>
    </w:p>
    <w:p w14:paraId="3B19D804" w14:textId="77777777" w:rsidR="002337D8" w:rsidRPr="00B218F9" w:rsidRDefault="002337D8" w:rsidP="009B4213">
      <w:pPr>
        <w:spacing w:after="0"/>
        <w:rPr>
          <w:rFonts w:eastAsia="Times New Roman" w:cstheme="minorHAnsi"/>
          <w:sz w:val="24"/>
          <w:szCs w:val="24"/>
        </w:rPr>
      </w:pPr>
    </w:p>
    <w:p w14:paraId="3834F861" w14:textId="5D397566" w:rsidR="006A7A7E" w:rsidRPr="00B218F9" w:rsidRDefault="002D24DB" w:rsidP="009B4213">
      <w:pPr>
        <w:spacing w:after="0"/>
        <w:ind w:left="360"/>
        <w:rPr>
          <w:rFonts w:eastAsia="Times New Roman" w:cstheme="minorHAnsi"/>
          <w:i/>
          <w:iCs/>
          <w:sz w:val="24"/>
          <w:szCs w:val="24"/>
        </w:rPr>
      </w:pPr>
      <w:r w:rsidRPr="00B218F9">
        <w:rPr>
          <w:rFonts w:eastAsia="Times New Roman" w:cstheme="minorHAnsi"/>
          <w:i/>
          <w:iCs/>
          <w:sz w:val="24"/>
          <w:szCs w:val="24"/>
        </w:rPr>
        <w:t>Watch a TED Talk about credibility and trust.</w:t>
      </w:r>
      <w:r w:rsidR="00DA356C" w:rsidRPr="00B218F9">
        <w:rPr>
          <w:rFonts w:eastAsia="Times New Roman" w:cstheme="minorHAnsi"/>
          <w:i/>
          <w:iCs/>
          <w:sz w:val="24"/>
          <w:szCs w:val="24"/>
        </w:rPr>
        <w:t xml:space="preserve"> </w:t>
      </w:r>
      <w:r w:rsidR="006A7A7E" w:rsidRPr="00B218F9">
        <w:rPr>
          <w:rFonts w:eastAsia="Times New Roman" w:cstheme="minorHAnsi"/>
          <w:i/>
          <w:iCs/>
          <w:sz w:val="24"/>
          <w:szCs w:val="24"/>
        </w:rPr>
        <w:t>Write three to five paragraphs about the following:</w:t>
      </w:r>
    </w:p>
    <w:p w14:paraId="4A69142B" w14:textId="73A37DE8" w:rsidR="006A7A7E" w:rsidRPr="00B218F9" w:rsidRDefault="006A7A7E" w:rsidP="002337D8">
      <w:pPr>
        <w:numPr>
          <w:ilvl w:val="0"/>
          <w:numId w:val="18"/>
        </w:numPr>
        <w:spacing w:after="0"/>
        <w:rPr>
          <w:rFonts w:eastAsia="Times New Roman" w:cstheme="minorHAnsi"/>
          <w:i/>
          <w:iCs/>
          <w:sz w:val="24"/>
          <w:szCs w:val="24"/>
        </w:rPr>
      </w:pPr>
      <w:r w:rsidRPr="00B218F9">
        <w:rPr>
          <w:rFonts w:eastAsia="Times New Roman" w:cstheme="minorHAnsi"/>
          <w:i/>
          <w:iCs/>
          <w:sz w:val="24"/>
          <w:szCs w:val="24"/>
        </w:rPr>
        <w:t>A brief summary (four to five sentences) of the talk.</w:t>
      </w:r>
    </w:p>
    <w:p w14:paraId="3C3797A1" w14:textId="77777777" w:rsidR="006A7A7E" w:rsidRPr="00B218F9" w:rsidRDefault="006A7A7E" w:rsidP="002337D8">
      <w:pPr>
        <w:numPr>
          <w:ilvl w:val="0"/>
          <w:numId w:val="18"/>
        </w:numPr>
        <w:spacing w:after="0"/>
        <w:rPr>
          <w:rFonts w:eastAsia="Times New Roman" w:cstheme="minorHAnsi"/>
          <w:i/>
          <w:iCs/>
          <w:sz w:val="24"/>
          <w:szCs w:val="24"/>
        </w:rPr>
      </w:pPr>
      <w:r w:rsidRPr="00B218F9">
        <w:rPr>
          <w:rFonts w:eastAsia="Times New Roman" w:cstheme="minorHAnsi"/>
          <w:i/>
          <w:iCs/>
          <w:sz w:val="24"/>
          <w:szCs w:val="24"/>
        </w:rPr>
        <w:t>Two or three insights about credibility.</w:t>
      </w:r>
    </w:p>
    <w:p w14:paraId="3BC0C571" w14:textId="3E54E8A3" w:rsidR="006A7A7E" w:rsidRPr="00B218F9" w:rsidRDefault="006A7A7E" w:rsidP="002337D8">
      <w:pPr>
        <w:numPr>
          <w:ilvl w:val="0"/>
          <w:numId w:val="18"/>
        </w:numPr>
        <w:spacing w:after="0"/>
        <w:rPr>
          <w:rFonts w:eastAsia="Times New Roman" w:cstheme="minorHAnsi"/>
          <w:i/>
          <w:iCs/>
          <w:sz w:val="24"/>
          <w:szCs w:val="24"/>
        </w:rPr>
      </w:pPr>
      <w:r w:rsidRPr="00B218F9">
        <w:rPr>
          <w:rFonts w:eastAsia="Times New Roman" w:cstheme="minorHAnsi"/>
          <w:i/>
          <w:iCs/>
          <w:sz w:val="24"/>
          <w:szCs w:val="24"/>
        </w:rPr>
        <w:t>Two or three related recommendations for how professionals can act with higher credibility.</w:t>
      </w:r>
    </w:p>
    <w:p w14:paraId="5A6D950C" w14:textId="299052CE" w:rsidR="00310CFB" w:rsidRPr="00B218F9" w:rsidRDefault="00310CFB" w:rsidP="009B4213">
      <w:pPr>
        <w:spacing w:after="0"/>
        <w:ind w:left="360"/>
        <w:rPr>
          <w:rFonts w:eastAsia="Times New Roman" w:cstheme="minorHAnsi"/>
        </w:rPr>
      </w:pPr>
      <w:r w:rsidRPr="00B218F9">
        <w:rPr>
          <w:rFonts w:eastAsia="Times New Roman" w:cstheme="minorHAnsi"/>
        </w:rPr>
        <w:t>Answers will vary.</w:t>
      </w:r>
    </w:p>
    <w:p w14:paraId="7D090A77" w14:textId="77777777" w:rsidR="00F7745C" w:rsidRPr="00B218F9" w:rsidRDefault="00F7745C" w:rsidP="009B4213">
      <w:pPr>
        <w:spacing w:after="0"/>
        <w:ind w:left="360"/>
        <w:outlineLvl w:val="0"/>
        <w:rPr>
          <w:rFonts w:cstheme="minorHAnsi"/>
          <w:b/>
        </w:rPr>
      </w:pPr>
    </w:p>
    <w:p w14:paraId="54982F75" w14:textId="77777777" w:rsidR="00F7745C" w:rsidRPr="00B218F9" w:rsidRDefault="00F7745C" w:rsidP="009B4213">
      <w:pPr>
        <w:spacing w:after="0"/>
        <w:ind w:left="360"/>
        <w:outlineLvl w:val="0"/>
        <w:rPr>
          <w:rFonts w:cstheme="minorHAnsi"/>
          <w:b/>
          <w:sz w:val="24"/>
          <w:szCs w:val="24"/>
        </w:rPr>
      </w:pPr>
    </w:p>
    <w:p w14:paraId="700F1F2F" w14:textId="441FCD55" w:rsidR="00F7745C" w:rsidRPr="00B218F9" w:rsidRDefault="00F7745C" w:rsidP="00626F23">
      <w:pPr>
        <w:keepNext/>
        <w:spacing w:after="0"/>
        <w:outlineLvl w:val="0"/>
        <w:rPr>
          <w:rFonts w:cstheme="minorHAnsi"/>
          <w:b/>
          <w:sz w:val="28"/>
          <w:szCs w:val="28"/>
        </w:rPr>
      </w:pPr>
      <w:r w:rsidRPr="00B218F9">
        <w:rPr>
          <w:rFonts w:cstheme="minorHAnsi"/>
          <w:b/>
          <w:sz w:val="28"/>
          <w:szCs w:val="28"/>
        </w:rPr>
        <w:lastRenderedPageBreak/>
        <w:t>Solutions to Evaluation Exercises</w:t>
      </w:r>
    </w:p>
    <w:p w14:paraId="4ADACED0" w14:textId="77777777" w:rsidR="00C25846" w:rsidRPr="00B218F9" w:rsidRDefault="00C25846" w:rsidP="00626F23">
      <w:pPr>
        <w:keepNext/>
        <w:spacing w:after="0"/>
        <w:outlineLvl w:val="0"/>
        <w:rPr>
          <w:i/>
        </w:rPr>
      </w:pPr>
    </w:p>
    <w:p w14:paraId="5A072BD6" w14:textId="322EDCD6" w:rsidR="00C25846" w:rsidRPr="00B218F9" w:rsidRDefault="00C25846" w:rsidP="00626F23">
      <w:pPr>
        <w:keepNext/>
        <w:spacing w:after="0"/>
        <w:outlineLvl w:val="0"/>
        <w:rPr>
          <w:i/>
        </w:rPr>
      </w:pPr>
      <w:r w:rsidRPr="00B218F9">
        <w:rPr>
          <w:i/>
        </w:rPr>
        <w:t>In these suggested approaches and solutions, you’ll find key points to look for in students’ responses.</w:t>
      </w:r>
    </w:p>
    <w:p w14:paraId="0F2C4031" w14:textId="77777777" w:rsidR="00F7745C" w:rsidRPr="00B218F9" w:rsidRDefault="00F7745C" w:rsidP="00626F23">
      <w:pPr>
        <w:keepNext/>
        <w:spacing w:after="0"/>
        <w:ind w:left="360"/>
        <w:rPr>
          <w:rFonts w:cstheme="minorHAnsi"/>
          <w:b/>
        </w:rPr>
      </w:pPr>
    </w:p>
    <w:p w14:paraId="2FA763DB" w14:textId="64A952D4" w:rsidR="00F7745C" w:rsidRPr="00B218F9" w:rsidRDefault="00F7745C" w:rsidP="009B4213">
      <w:pPr>
        <w:spacing w:after="0"/>
        <w:rPr>
          <w:rFonts w:cstheme="minorHAnsi"/>
          <w:sz w:val="24"/>
          <w:szCs w:val="24"/>
        </w:rPr>
      </w:pPr>
      <w:r w:rsidRPr="00B218F9">
        <w:rPr>
          <w:rFonts w:cstheme="minorHAnsi"/>
          <w:b/>
          <w:sz w:val="24"/>
          <w:szCs w:val="24"/>
        </w:rPr>
        <w:t xml:space="preserve">1.11 </w:t>
      </w:r>
      <w:r w:rsidRPr="00B218F9">
        <w:rPr>
          <w:rFonts w:cstheme="minorHAnsi"/>
          <w:b/>
          <w:sz w:val="24"/>
          <w:szCs w:val="24"/>
        </w:rPr>
        <w:tab/>
        <w:t>Compare Two Individuals’ Credibility</w:t>
      </w:r>
      <w:r w:rsidRPr="00B218F9">
        <w:rPr>
          <w:rFonts w:cstheme="minorHAnsi"/>
          <w:sz w:val="24"/>
          <w:szCs w:val="24"/>
        </w:rPr>
        <w:t xml:space="preserve"> (LO 1.1, LO 1.2)</w:t>
      </w:r>
    </w:p>
    <w:p w14:paraId="43AE8A0C" w14:textId="77777777" w:rsidR="00F7745C" w:rsidRPr="00B218F9" w:rsidRDefault="00F7745C" w:rsidP="009B4213">
      <w:pPr>
        <w:spacing w:after="0"/>
        <w:ind w:left="360"/>
        <w:rPr>
          <w:rFonts w:cstheme="minorHAnsi"/>
          <w:sz w:val="24"/>
          <w:szCs w:val="24"/>
        </w:rPr>
      </w:pPr>
    </w:p>
    <w:p w14:paraId="60058282" w14:textId="77777777" w:rsidR="00F7745C" w:rsidRPr="00B218F9" w:rsidRDefault="00F7745C" w:rsidP="009B4213">
      <w:pPr>
        <w:spacing w:after="0"/>
        <w:ind w:left="360"/>
        <w:rPr>
          <w:rFonts w:cstheme="minorHAnsi"/>
          <w:i/>
          <w:iCs/>
          <w:sz w:val="24"/>
          <w:szCs w:val="24"/>
        </w:rPr>
      </w:pPr>
      <w:r w:rsidRPr="00B218F9">
        <w:rPr>
          <w:rFonts w:cstheme="minorHAnsi"/>
          <w:i/>
          <w:iCs/>
          <w:sz w:val="24"/>
          <w:szCs w:val="24"/>
        </w:rPr>
        <w:t>Think about two people—one whom you trust implicitly and another whom you do not trust. Ideally, these should be two people you currently work with or have worked with in the past. Compare them in the following ways: (a) competence, (b) caring, (c) character, (d) openness of communication, and (e) ease of communication. Write four to five paragraphs. Conclude with several general statements about the impact of credibility on communication efficiency and effectiveness.</w:t>
      </w:r>
    </w:p>
    <w:p w14:paraId="19F2BEC3" w14:textId="4E6C9F40" w:rsidR="00F7745C" w:rsidRPr="00B218F9" w:rsidRDefault="00F7745C" w:rsidP="009B4213">
      <w:pPr>
        <w:spacing w:after="0"/>
        <w:ind w:left="360"/>
        <w:rPr>
          <w:rFonts w:cstheme="minorHAnsi"/>
        </w:rPr>
      </w:pPr>
      <w:r w:rsidRPr="00B218F9">
        <w:rPr>
          <w:rFonts w:cstheme="minorHAnsi"/>
        </w:rP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108CEE7F" w14:textId="77777777" w:rsidR="00F7745C" w:rsidRPr="00B218F9" w:rsidRDefault="00F7745C" w:rsidP="009B4213">
      <w:pPr>
        <w:spacing w:after="0"/>
        <w:ind w:left="360"/>
        <w:rPr>
          <w:rFonts w:cstheme="minorHAnsi"/>
        </w:rPr>
      </w:pPr>
    </w:p>
    <w:p w14:paraId="09A645B2" w14:textId="2CC8C69B" w:rsidR="00F7745C" w:rsidRPr="00B218F9" w:rsidRDefault="00F7745C" w:rsidP="009B4213">
      <w:pPr>
        <w:spacing w:after="0"/>
        <w:rPr>
          <w:rFonts w:cstheme="minorHAnsi"/>
          <w:b/>
          <w:sz w:val="24"/>
          <w:szCs w:val="24"/>
        </w:rPr>
      </w:pPr>
      <w:r w:rsidRPr="00B218F9">
        <w:rPr>
          <w:rFonts w:cstheme="minorHAnsi"/>
          <w:b/>
          <w:sz w:val="24"/>
          <w:szCs w:val="24"/>
        </w:rPr>
        <w:t xml:space="preserve">1.12 </w:t>
      </w:r>
      <w:r w:rsidRPr="00B218F9">
        <w:rPr>
          <w:rFonts w:cstheme="minorHAnsi"/>
          <w:b/>
          <w:sz w:val="24"/>
          <w:szCs w:val="24"/>
        </w:rPr>
        <w:tab/>
        <w:t xml:space="preserve">Assess Credibility </w:t>
      </w:r>
      <w:r w:rsidRPr="00B218F9">
        <w:rPr>
          <w:rFonts w:cstheme="minorHAnsi"/>
          <w:sz w:val="24"/>
          <w:szCs w:val="24"/>
        </w:rPr>
        <w:t>(LO 1.1, LO 1.2)</w:t>
      </w:r>
    </w:p>
    <w:p w14:paraId="4ACC830C" w14:textId="77777777" w:rsidR="00F7745C" w:rsidRPr="00B218F9" w:rsidRDefault="00F7745C" w:rsidP="009B4213">
      <w:pPr>
        <w:spacing w:after="0"/>
        <w:ind w:left="360"/>
        <w:rPr>
          <w:rFonts w:cstheme="minorHAnsi"/>
          <w:sz w:val="24"/>
          <w:szCs w:val="24"/>
        </w:rPr>
      </w:pPr>
    </w:p>
    <w:p w14:paraId="3900968D" w14:textId="77777777" w:rsidR="00F7745C" w:rsidRPr="00B218F9" w:rsidRDefault="00F7745C" w:rsidP="009B4213">
      <w:pPr>
        <w:spacing w:after="0"/>
        <w:ind w:left="360"/>
        <w:rPr>
          <w:rFonts w:cstheme="minorHAnsi"/>
          <w:i/>
          <w:iCs/>
          <w:sz w:val="24"/>
          <w:szCs w:val="24"/>
        </w:rPr>
      </w:pPr>
      <w:r w:rsidRPr="00B218F9">
        <w:rPr>
          <w:rFonts w:cstheme="minorHAnsi"/>
          <w:i/>
          <w:iCs/>
          <w:sz w:val="24"/>
          <w:szCs w:val="24"/>
        </w:rPr>
        <w:t>Think about four people: (a) a person who lacks complete credibility because he or she lacks competence, (b) a person who lacks credibility because he or she lacks caring, (c) a person who lacks credibility because he or she lacks character, and (d) a person with complete credibility. Compare and contrast these four individuals in terms of communication effectiveness in the workplace.</w:t>
      </w:r>
    </w:p>
    <w:p w14:paraId="22CC44D8" w14:textId="654C3E58" w:rsidR="00F7745C" w:rsidRPr="00B218F9" w:rsidRDefault="00F7745C" w:rsidP="009B4213">
      <w:pPr>
        <w:spacing w:after="0"/>
        <w:ind w:left="360"/>
        <w:rPr>
          <w:rFonts w:cstheme="minorHAnsi"/>
        </w:rPr>
      </w:pPr>
      <w:r w:rsidRPr="00B218F9">
        <w:rPr>
          <w:rFonts w:cstheme="minorHAnsi"/>
        </w:rP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1179D203" w14:textId="77777777" w:rsidR="00F7745C" w:rsidRPr="00B218F9" w:rsidRDefault="00F7745C" w:rsidP="009B4213">
      <w:pPr>
        <w:spacing w:after="0"/>
        <w:ind w:left="360"/>
        <w:rPr>
          <w:rFonts w:cstheme="minorHAnsi"/>
        </w:rPr>
      </w:pPr>
    </w:p>
    <w:p w14:paraId="097A71C5" w14:textId="180AEE33" w:rsidR="00F7745C" w:rsidRPr="00B218F9" w:rsidRDefault="00F7745C" w:rsidP="009B4213">
      <w:pPr>
        <w:spacing w:after="0"/>
        <w:rPr>
          <w:rFonts w:cstheme="minorHAnsi"/>
          <w:sz w:val="24"/>
          <w:szCs w:val="24"/>
        </w:rPr>
      </w:pPr>
      <w:r w:rsidRPr="00B218F9">
        <w:rPr>
          <w:rFonts w:cstheme="minorHAnsi"/>
          <w:b/>
          <w:sz w:val="24"/>
          <w:szCs w:val="24"/>
        </w:rPr>
        <w:t>1.1</w:t>
      </w:r>
      <w:r w:rsidR="005E0DE8" w:rsidRPr="00B218F9">
        <w:rPr>
          <w:rFonts w:cstheme="minorHAnsi"/>
          <w:b/>
          <w:sz w:val="24"/>
          <w:szCs w:val="24"/>
        </w:rPr>
        <w:t>3</w:t>
      </w:r>
      <w:r w:rsidRPr="00B218F9">
        <w:rPr>
          <w:rFonts w:cstheme="minorHAnsi"/>
          <w:b/>
          <w:sz w:val="24"/>
          <w:szCs w:val="24"/>
        </w:rPr>
        <w:t xml:space="preserve"> </w:t>
      </w:r>
      <w:r w:rsidRPr="00B218F9">
        <w:rPr>
          <w:rFonts w:cstheme="minorHAnsi"/>
          <w:b/>
          <w:sz w:val="24"/>
          <w:szCs w:val="24"/>
        </w:rPr>
        <w:tab/>
        <w:t>Evaluate a Communication Event</w:t>
      </w:r>
      <w:r w:rsidRPr="00B218F9">
        <w:rPr>
          <w:rFonts w:cstheme="minorHAnsi"/>
          <w:sz w:val="24"/>
          <w:szCs w:val="24"/>
        </w:rPr>
        <w:t xml:space="preserve"> (LO 1.1, LO 1.2)</w:t>
      </w:r>
    </w:p>
    <w:p w14:paraId="7660C77B" w14:textId="77777777" w:rsidR="00316150" w:rsidRPr="00B218F9" w:rsidRDefault="00316150" w:rsidP="009B4213">
      <w:pPr>
        <w:spacing w:after="0"/>
        <w:rPr>
          <w:rFonts w:cstheme="minorHAnsi"/>
          <w:b/>
          <w:sz w:val="24"/>
          <w:szCs w:val="24"/>
        </w:rPr>
      </w:pPr>
    </w:p>
    <w:p w14:paraId="4D965FBF" w14:textId="77777777" w:rsidR="005E0DE8" w:rsidRPr="00B218F9" w:rsidRDefault="005E0DE8" w:rsidP="009B421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Choose two communication events (conversations, email exchanges, and so on) that you were involved in—one in which you had credibility from the perspective of others and one in which you did not. If possible, choose communication events that occurred in the workplace or at your university. Respond to the following items about these two events:</w:t>
      </w:r>
    </w:p>
    <w:p w14:paraId="1CE411E2" w14:textId="77777777" w:rsidR="005E0DE8" w:rsidRPr="00B218F9" w:rsidRDefault="005E0DE8" w:rsidP="00DA356C">
      <w:pPr>
        <w:pStyle w:val="NormalWeb"/>
        <w:numPr>
          <w:ilvl w:val="0"/>
          <w:numId w:val="19"/>
        </w:numPr>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Provide an overview of each communication event.</w:t>
      </w:r>
    </w:p>
    <w:p w14:paraId="748EC95D" w14:textId="77777777" w:rsidR="005E0DE8" w:rsidRPr="00B218F9" w:rsidRDefault="005E0DE8" w:rsidP="00DA356C">
      <w:pPr>
        <w:pStyle w:val="NormalWeb"/>
        <w:numPr>
          <w:ilvl w:val="0"/>
          <w:numId w:val="19"/>
        </w:numPr>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Explain the results of each event in terms of ease of communication and accomplishment of workplace objectives.</w:t>
      </w:r>
    </w:p>
    <w:p w14:paraId="24CFF2D1" w14:textId="77777777" w:rsidR="005E0DE8" w:rsidRPr="00B218F9" w:rsidRDefault="005E0DE8" w:rsidP="00DA356C">
      <w:pPr>
        <w:pStyle w:val="NormalWeb"/>
        <w:numPr>
          <w:ilvl w:val="0"/>
          <w:numId w:val="19"/>
        </w:numPr>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Explain why in one situation others granted you credibility but not in the other.</w:t>
      </w:r>
    </w:p>
    <w:p w14:paraId="446DB525" w14:textId="61DF7784" w:rsidR="005E0DE8" w:rsidRPr="00B218F9" w:rsidRDefault="005E0DE8" w:rsidP="00DA356C">
      <w:pPr>
        <w:pStyle w:val="NormalWeb"/>
        <w:numPr>
          <w:ilvl w:val="0"/>
          <w:numId w:val="19"/>
        </w:numPr>
        <w:spacing w:before="0" w:beforeAutospacing="0" w:after="0" w:afterAutospacing="0" w:line="276" w:lineRule="auto"/>
        <w:rPr>
          <w:rFonts w:asciiTheme="minorHAnsi" w:hAnsiTheme="minorHAnsi" w:cstheme="minorHAnsi"/>
        </w:rPr>
      </w:pPr>
      <w:r w:rsidRPr="00B218F9">
        <w:rPr>
          <w:rFonts w:asciiTheme="minorHAnsi" w:hAnsiTheme="minorHAnsi" w:cstheme="minorHAnsi"/>
          <w:i/>
          <w:iCs/>
        </w:rPr>
        <w:lastRenderedPageBreak/>
        <w:t>For the situation in which you had less perceived credibility, think about how you might have better established trust. Write down three ways you could have done so before the communication event occurred.</w:t>
      </w:r>
    </w:p>
    <w:p w14:paraId="61A799F8" w14:textId="762D56F4" w:rsidR="00F7745C" w:rsidRPr="00B218F9" w:rsidRDefault="00F7745C" w:rsidP="009B4213">
      <w:pPr>
        <w:spacing w:after="0"/>
        <w:ind w:left="360"/>
        <w:rPr>
          <w:rFonts w:cstheme="minorHAnsi"/>
        </w:rPr>
      </w:pPr>
      <w:r w:rsidRPr="00B218F9">
        <w:rPr>
          <w:rFonts w:cstheme="minorHAnsi"/>
        </w:rPr>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75CAB9AC" w14:textId="77777777" w:rsidR="00F7745C" w:rsidRPr="00B218F9" w:rsidRDefault="00F7745C" w:rsidP="009B4213">
      <w:pPr>
        <w:spacing w:after="0"/>
        <w:ind w:left="360"/>
        <w:rPr>
          <w:rFonts w:cstheme="minorHAnsi"/>
          <w:sz w:val="24"/>
          <w:szCs w:val="24"/>
        </w:rPr>
      </w:pPr>
    </w:p>
    <w:p w14:paraId="7D4201FA" w14:textId="28C6451C" w:rsidR="00F7745C" w:rsidRPr="00B218F9" w:rsidRDefault="00F7745C" w:rsidP="009B4213">
      <w:pPr>
        <w:spacing w:after="0"/>
        <w:rPr>
          <w:rFonts w:cstheme="minorHAnsi"/>
          <w:sz w:val="24"/>
          <w:szCs w:val="24"/>
        </w:rPr>
      </w:pPr>
      <w:r w:rsidRPr="00B218F9">
        <w:rPr>
          <w:rFonts w:cstheme="minorHAnsi"/>
          <w:b/>
          <w:sz w:val="24"/>
          <w:szCs w:val="24"/>
        </w:rPr>
        <w:t>1.1</w:t>
      </w:r>
      <w:r w:rsidR="005E0DE8" w:rsidRPr="00B218F9">
        <w:rPr>
          <w:rFonts w:cstheme="minorHAnsi"/>
          <w:b/>
          <w:sz w:val="24"/>
          <w:szCs w:val="24"/>
        </w:rPr>
        <w:t>4</w:t>
      </w:r>
      <w:r w:rsidRPr="00B218F9">
        <w:rPr>
          <w:rFonts w:cstheme="minorHAnsi"/>
          <w:b/>
          <w:sz w:val="24"/>
          <w:szCs w:val="24"/>
        </w:rPr>
        <w:t xml:space="preserve"> </w:t>
      </w:r>
      <w:r w:rsidRPr="00B218F9">
        <w:rPr>
          <w:rFonts w:cstheme="minorHAnsi"/>
          <w:b/>
          <w:sz w:val="24"/>
          <w:szCs w:val="24"/>
        </w:rPr>
        <w:tab/>
        <w:t>Examine Personal Credibility</w:t>
      </w:r>
      <w:r w:rsidRPr="00B218F9">
        <w:rPr>
          <w:rFonts w:cstheme="minorHAnsi"/>
          <w:sz w:val="24"/>
          <w:szCs w:val="24"/>
        </w:rPr>
        <w:t xml:space="preserve"> (LO 1.2)</w:t>
      </w:r>
    </w:p>
    <w:p w14:paraId="59561A3D" w14:textId="77777777" w:rsidR="00316150" w:rsidRPr="00B218F9" w:rsidRDefault="00316150" w:rsidP="009B4213">
      <w:pPr>
        <w:spacing w:after="0"/>
        <w:rPr>
          <w:rFonts w:cstheme="minorHAnsi"/>
          <w:sz w:val="24"/>
          <w:szCs w:val="24"/>
        </w:rPr>
      </w:pPr>
    </w:p>
    <w:p w14:paraId="738F7148" w14:textId="77777777" w:rsidR="00776AC6" w:rsidRPr="00B218F9" w:rsidRDefault="00776AC6" w:rsidP="009B421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Think about a specific professional context, and respond to each of the following questions. For the context, you can use a current or previous job. Or you could use a professional or student activity in which you participated. Ideally, you will select a context with challenging cooperation issues.</w:t>
      </w:r>
    </w:p>
    <w:p w14:paraId="60F9D3AF" w14:textId="77777777" w:rsidR="00776AC6" w:rsidRPr="00B218F9" w:rsidRDefault="00776AC6" w:rsidP="00DA356C">
      <w:pPr>
        <w:pStyle w:val="NormalWeb"/>
        <w:numPr>
          <w:ilvl w:val="0"/>
          <w:numId w:val="20"/>
        </w:numPr>
        <w:tabs>
          <w:tab w:val="clear" w:pos="720"/>
          <w:tab w:val="num" w:pos="108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How much do/did others trust you in this situation?</w:t>
      </w:r>
    </w:p>
    <w:p w14:paraId="6B3ADC94" w14:textId="77777777" w:rsidR="00776AC6" w:rsidRPr="00B218F9" w:rsidRDefault="00776AC6" w:rsidP="00DA356C">
      <w:pPr>
        <w:pStyle w:val="NormalWeb"/>
        <w:numPr>
          <w:ilvl w:val="0"/>
          <w:numId w:val="20"/>
        </w:numPr>
        <w:tabs>
          <w:tab w:val="clear" w:pos="720"/>
          <w:tab w:val="num" w:pos="108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How credible are/were you in terms of competency, caring, and character (from the perceptions of others)?</w:t>
      </w:r>
    </w:p>
    <w:p w14:paraId="4C2D0B35" w14:textId="77777777" w:rsidR="00776AC6" w:rsidRPr="00B218F9" w:rsidRDefault="00776AC6" w:rsidP="00DA356C">
      <w:pPr>
        <w:pStyle w:val="NormalWeb"/>
        <w:numPr>
          <w:ilvl w:val="0"/>
          <w:numId w:val="20"/>
        </w:numPr>
        <w:tabs>
          <w:tab w:val="clear" w:pos="720"/>
          <w:tab w:val="num" w:pos="108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Do you think you are/were being perceived inaccurately in any ways? Why?</w:t>
      </w:r>
    </w:p>
    <w:p w14:paraId="7713CA64" w14:textId="77777777" w:rsidR="00776AC6" w:rsidRPr="00B218F9" w:rsidRDefault="00776AC6" w:rsidP="00DA356C">
      <w:pPr>
        <w:pStyle w:val="NormalWeb"/>
        <w:numPr>
          <w:ilvl w:val="0"/>
          <w:numId w:val="20"/>
        </w:numPr>
        <w:tabs>
          <w:tab w:val="clear" w:pos="720"/>
          <w:tab w:val="num" w:pos="108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Have you done/did you do anything that may have broken trust in any way?</w:t>
      </w:r>
    </w:p>
    <w:p w14:paraId="4D484BDF" w14:textId="77777777" w:rsidR="00776AC6" w:rsidRPr="00B218F9" w:rsidRDefault="00776AC6" w:rsidP="00DA356C">
      <w:pPr>
        <w:pStyle w:val="NormalWeb"/>
        <w:numPr>
          <w:ilvl w:val="0"/>
          <w:numId w:val="20"/>
        </w:numPr>
        <w:tabs>
          <w:tab w:val="clear" w:pos="720"/>
          <w:tab w:val="num" w:pos="108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Have you kept/did you keep all your agreements? Explain.</w:t>
      </w:r>
    </w:p>
    <w:p w14:paraId="6852D5D2" w14:textId="0014C669" w:rsidR="00F7745C" w:rsidRPr="00B218F9" w:rsidRDefault="00776AC6" w:rsidP="00DA356C">
      <w:pPr>
        <w:pStyle w:val="NormalWeb"/>
        <w:numPr>
          <w:ilvl w:val="0"/>
          <w:numId w:val="20"/>
        </w:numPr>
        <w:tabs>
          <w:tab w:val="clear" w:pos="720"/>
          <w:tab w:val="num" w:pos="108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List three things you need to do or should have done to better establish credibility.</w:t>
      </w:r>
    </w:p>
    <w:p w14:paraId="4CE1B8D2" w14:textId="77777777" w:rsidR="00F7745C" w:rsidRPr="00B218F9" w:rsidRDefault="00F7745C" w:rsidP="009B4213">
      <w:pPr>
        <w:spacing w:after="0"/>
        <w:ind w:left="360"/>
        <w:rPr>
          <w:rFonts w:cstheme="minorHAnsi"/>
        </w:rPr>
      </w:pPr>
      <w:r w:rsidRPr="00B218F9">
        <w:rPr>
          <w:rFonts w:cstheme="minorHAnsi"/>
        </w:rPr>
        <w:t>Responses will vary widely. I’ve found that some students are hesitant to share personal information if they think it might be shared with other classmates. You might consider telling the students that you will be the only person who sees this assignment and that you won’t share it with anyone.</w:t>
      </w:r>
    </w:p>
    <w:p w14:paraId="0A7C40D6" w14:textId="77777777" w:rsidR="00F7745C" w:rsidRPr="00B218F9" w:rsidRDefault="00F7745C" w:rsidP="009B4213">
      <w:pPr>
        <w:spacing w:after="0"/>
        <w:ind w:left="360"/>
        <w:rPr>
          <w:rFonts w:cstheme="minorHAnsi"/>
        </w:rPr>
      </w:pPr>
    </w:p>
    <w:p w14:paraId="5BCFFE79" w14:textId="77777777" w:rsidR="00F7745C" w:rsidRPr="00B218F9" w:rsidRDefault="00F7745C" w:rsidP="009B4213">
      <w:pPr>
        <w:spacing w:after="0"/>
        <w:ind w:left="360"/>
        <w:rPr>
          <w:rFonts w:cstheme="minorHAnsi"/>
        </w:rPr>
      </w:pPr>
      <w:r w:rsidRPr="00B218F9">
        <w:rPr>
          <w:rFonts w:cstheme="minorHAnsi"/>
        </w:rPr>
        <w:t>Alternatively, if you intend to have peers share the information with one another, you might consider telling them to write only about information they are comfortable sharing with classmates.</w:t>
      </w:r>
    </w:p>
    <w:p w14:paraId="556252A7" w14:textId="77777777" w:rsidR="00F7745C" w:rsidRPr="00B218F9" w:rsidRDefault="00F7745C" w:rsidP="009B4213">
      <w:pPr>
        <w:spacing w:after="0"/>
        <w:ind w:left="360"/>
        <w:rPr>
          <w:rFonts w:cstheme="minorHAnsi"/>
        </w:rPr>
      </w:pPr>
    </w:p>
    <w:p w14:paraId="3809C3AF" w14:textId="453EF1E9" w:rsidR="00F7745C" w:rsidRPr="00B218F9" w:rsidRDefault="00F7745C" w:rsidP="009B4213">
      <w:pPr>
        <w:spacing w:after="0"/>
        <w:rPr>
          <w:rFonts w:cstheme="minorHAnsi"/>
          <w:sz w:val="24"/>
          <w:szCs w:val="24"/>
        </w:rPr>
      </w:pPr>
      <w:r w:rsidRPr="00B218F9">
        <w:rPr>
          <w:rFonts w:cstheme="minorHAnsi"/>
          <w:b/>
          <w:sz w:val="24"/>
          <w:szCs w:val="24"/>
        </w:rPr>
        <w:t>1.1</w:t>
      </w:r>
      <w:r w:rsidR="00776AC6" w:rsidRPr="00B218F9">
        <w:rPr>
          <w:rFonts w:cstheme="minorHAnsi"/>
          <w:b/>
          <w:sz w:val="24"/>
          <w:szCs w:val="24"/>
        </w:rPr>
        <w:t>5</w:t>
      </w:r>
      <w:r w:rsidRPr="00B218F9">
        <w:rPr>
          <w:rFonts w:cstheme="minorHAnsi"/>
          <w:b/>
          <w:sz w:val="24"/>
          <w:szCs w:val="24"/>
        </w:rPr>
        <w:t xml:space="preserve"> </w:t>
      </w:r>
      <w:r w:rsidRPr="00B218F9">
        <w:rPr>
          <w:rFonts w:cstheme="minorHAnsi"/>
          <w:b/>
          <w:sz w:val="24"/>
          <w:szCs w:val="24"/>
        </w:rPr>
        <w:tab/>
        <w:t xml:space="preserve">Apply the </w:t>
      </w:r>
      <w:r w:rsidRPr="00B218F9">
        <w:rPr>
          <w:rFonts w:cstheme="minorHAnsi"/>
          <w:b/>
          <w:iCs/>
          <w:sz w:val="24"/>
          <w:szCs w:val="24"/>
        </w:rPr>
        <w:t>FAIR Test</w:t>
      </w:r>
      <w:r w:rsidRPr="00B218F9">
        <w:rPr>
          <w:rFonts w:cstheme="minorHAnsi"/>
          <w:sz w:val="24"/>
          <w:szCs w:val="24"/>
        </w:rPr>
        <w:t xml:space="preserve"> (LO 1.4)</w:t>
      </w:r>
    </w:p>
    <w:p w14:paraId="1AD360EC" w14:textId="77777777" w:rsidR="00776AC6" w:rsidRPr="00B218F9" w:rsidRDefault="00776AC6" w:rsidP="009B4213">
      <w:pPr>
        <w:spacing w:after="0"/>
        <w:ind w:left="360"/>
        <w:rPr>
          <w:rFonts w:cstheme="minorHAnsi"/>
          <w:sz w:val="24"/>
          <w:szCs w:val="24"/>
        </w:rPr>
      </w:pPr>
    </w:p>
    <w:p w14:paraId="69A4E371" w14:textId="3A39F914" w:rsidR="00F7745C" w:rsidRPr="00B218F9" w:rsidRDefault="00776AC6" w:rsidP="009B4213">
      <w:pPr>
        <w:spacing w:after="0"/>
        <w:ind w:left="360"/>
        <w:rPr>
          <w:rFonts w:cstheme="minorHAnsi"/>
          <w:i/>
          <w:iCs/>
          <w:sz w:val="24"/>
          <w:szCs w:val="24"/>
        </w:rPr>
      </w:pPr>
      <w:r w:rsidRPr="00B218F9">
        <w:rPr>
          <w:rFonts w:cstheme="minorHAnsi"/>
          <w:i/>
          <w:iCs/>
          <w:sz w:val="24"/>
          <w:szCs w:val="24"/>
        </w:rPr>
        <w:t xml:space="preserve">Choose a recent communication event (conversation, email exchange, and so on) that you were involved in, observed, or heard about. If possible, choose a communication event that occurred in the workplace and that involved a challenging ethical problem. Analyze the communication event with the FAIR test of ethical business communication. Devote at least one paragraph to each aspect of the test: (a) </w:t>
      </w:r>
      <w:r w:rsidRPr="00B218F9">
        <w:rPr>
          <w:rStyle w:val="Strong"/>
          <w:rFonts w:cstheme="minorHAnsi"/>
          <w:i/>
          <w:iCs/>
          <w:sz w:val="24"/>
          <w:szCs w:val="24"/>
        </w:rPr>
        <w:t>facts</w:t>
      </w:r>
      <w:r w:rsidRPr="00B218F9">
        <w:rPr>
          <w:rFonts w:cstheme="minorHAnsi"/>
          <w:i/>
          <w:iCs/>
          <w:sz w:val="24"/>
          <w:szCs w:val="24"/>
        </w:rPr>
        <w:t xml:space="preserve"> (how </w:t>
      </w:r>
      <w:r w:rsidRPr="00B218F9">
        <w:rPr>
          <w:rStyle w:val="Emphasis"/>
          <w:rFonts w:cstheme="minorHAnsi"/>
          <w:i w:val="0"/>
          <w:iCs w:val="0"/>
          <w:sz w:val="24"/>
          <w:szCs w:val="24"/>
        </w:rPr>
        <w:t>factual</w:t>
      </w:r>
      <w:r w:rsidRPr="00B218F9">
        <w:rPr>
          <w:rFonts w:cstheme="minorHAnsi"/>
          <w:i/>
          <w:iCs/>
          <w:sz w:val="24"/>
          <w:szCs w:val="24"/>
        </w:rPr>
        <w:t> was the communication?); (b) </w:t>
      </w:r>
      <w:r w:rsidRPr="00B218F9">
        <w:rPr>
          <w:rStyle w:val="Strong"/>
          <w:rFonts w:cstheme="minorHAnsi"/>
          <w:i/>
          <w:iCs/>
          <w:sz w:val="24"/>
          <w:szCs w:val="24"/>
        </w:rPr>
        <w:t>access</w:t>
      </w:r>
      <w:r w:rsidRPr="00B218F9">
        <w:rPr>
          <w:rFonts w:cstheme="minorHAnsi"/>
          <w:i/>
          <w:iCs/>
          <w:sz w:val="24"/>
          <w:szCs w:val="24"/>
        </w:rPr>
        <w:t xml:space="preserve"> (how </w:t>
      </w:r>
      <w:r w:rsidRPr="00B218F9">
        <w:rPr>
          <w:rStyle w:val="Emphasis"/>
          <w:rFonts w:cstheme="minorHAnsi"/>
          <w:i w:val="0"/>
          <w:iCs w:val="0"/>
          <w:sz w:val="24"/>
          <w:szCs w:val="24"/>
        </w:rPr>
        <w:t>accessible</w:t>
      </w:r>
      <w:r w:rsidRPr="00B218F9">
        <w:rPr>
          <w:rFonts w:cstheme="minorHAnsi"/>
          <w:i/>
          <w:iCs/>
          <w:sz w:val="24"/>
          <w:szCs w:val="24"/>
        </w:rPr>
        <w:t xml:space="preserve"> or </w:t>
      </w:r>
      <w:r w:rsidRPr="00B218F9">
        <w:rPr>
          <w:rStyle w:val="Emphasis"/>
          <w:rFonts w:cstheme="minorHAnsi"/>
          <w:i w:val="0"/>
          <w:iCs w:val="0"/>
          <w:sz w:val="24"/>
          <w:szCs w:val="24"/>
        </w:rPr>
        <w:t>transparent</w:t>
      </w:r>
      <w:r w:rsidRPr="00B218F9">
        <w:rPr>
          <w:rFonts w:cstheme="minorHAnsi"/>
          <w:i/>
          <w:iCs/>
          <w:sz w:val="24"/>
          <w:szCs w:val="24"/>
        </w:rPr>
        <w:t xml:space="preserve"> were the motives, reasoning, and information?); (c) </w:t>
      </w:r>
      <w:r w:rsidRPr="00B218F9">
        <w:rPr>
          <w:rStyle w:val="Strong"/>
          <w:rFonts w:cstheme="minorHAnsi"/>
          <w:i/>
          <w:iCs/>
          <w:sz w:val="24"/>
          <w:szCs w:val="24"/>
        </w:rPr>
        <w:t>impacts</w:t>
      </w:r>
      <w:r w:rsidRPr="00B218F9">
        <w:rPr>
          <w:rFonts w:cstheme="minorHAnsi"/>
          <w:i/>
          <w:iCs/>
          <w:sz w:val="24"/>
          <w:szCs w:val="24"/>
        </w:rPr>
        <w:t xml:space="preserve"> (how did the communication </w:t>
      </w:r>
      <w:r w:rsidRPr="00B218F9">
        <w:rPr>
          <w:rStyle w:val="Emphasis"/>
          <w:rFonts w:cstheme="minorHAnsi"/>
          <w:i w:val="0"/>
          <w:iCs w:val="0"/>
          <w:sz w:val="24"/>
          <w:szCs w:val="24"/>
        </w:rPr>
        <w:t>impact</w:t>
      </w:r>
      <w:r w:rsidRPr="00B218F9">
        <w:rPr>
          <w:rFonts w:cstheme="minorHAnsi"/>
          <w:i/>
          <w:iCs/>
          <w:sz w:val="24"/>
          <w:szCs w:val="24"/>
        </w:rPr>
        <w:t xml:space="preserve"> stakeholders?); (d) </w:t>
      </w:r>
      <w:r w:rsidRPr="00B218F9">
        <w:rPr>
          <w:rStyle w:val="Strong"/>
          <w:rFonts w:cstheme="minorHAnsi"/>
          <w:i/>
          <w:iCs/>
          <w:sz w:val="24"/>
          <w:szCs w:val="24"/>
        </w:rPr>
        <w:t>respect</w:t>
      </w:r>
      <w:r w:rsidRPr="00B218F9">
        <w:rPr>
          <w:rFonts w:cstheme="minorHAnsi"/>
          <w:i/>
          <w:iCs/>
          <w:sz w:val="24"/>
          <w:szCs w:val="24"/>
        </w:rPr>
        <w:t xml:space="preserve"> (how </w:t>
      </w:r>
      <w:r w:rsidRPr="00B218F9">
        <w:rPr>
          <w:rStyle w:val="Emphasis"/>
          <w:rFonts w:cstheme="minorHAnsi"/>
          <w:i w:val="0"/>
          <w:iCs w:val="0"/>
          <w:sz w:val="24"/>
          <w:szCs w:val="24"/>
        </w:rPr>
        <w:t>respectful</w:t>
      </w:r>
      <w:r w:rsidRPr="00B218F9">
        <w:rPr>
          <w:rFonts w:cstheme="minorHAnsi"/>
          <w:i/>
          <w:iCs/>
          <w:sz w:val="24"/>
          <w:szCs w:val="24"/>
        </w:rPr>
        <w:t xml:space="preserve"> was the communication?). </w:t>
      </w:r>
    </w:p>
    <w:p w14:paraId="75B66234" w14:textId="6C7AFFE7" w:rsidR="00F7745C" w:rsidRPr="00B218F9" w:rsidRDefault="00F7745C" w:rsidP="009B4213">
      <w:pPr>
        <w:spacing w:after="0"/>
        <w:ind w:left="360"/>
        <w:rPr>
          <w:rFonts w:cstheme="minorHAnsi"/>
        </w:rPr>
      </w:pPr>
      <w:r w:rsidRPr="00B218F9">
        <w:rPr>
          <w:rFonts w:cstheme="minorHAnsi"/>
        </w:rPr>
        <w:lastRenderedPageBreak/>
        <w:t>Responses will vary widely. You might prompt students to do the following for this exercise: (a) make sure they are constructive with their comments; (b) choose individuals from the workplace or school if possible; and/or (c) use pseudonyms to protect the identity of others if they feel the information is sensitive.</w:t>
      </w:r>
    </w:p>
    <w:p w14:paraId="70E26444" w14:textId="77777777" w:rsidR="00F7745C" w:rsidRPr="00B218F9" w:rsidRDefault="00F7745C" w:rsidP="009B4213">
      <w:pPr>
        <w:spacing w:after="0"/>
        <w:ind w:left="360"/>
        <w:rPr>
          <w:rFonts w:cstheme="minorHAnsi"/>
        </w:rPr>
      </w:pPr>
    </w:p>
    <w:p w14:paraId="382D7CD0" w14:textId="14933CCB" w:rsidR="00F7745C" w:rsidRPr="00B218F9" w:rsidRDefault="00F7745C" w:rsidP="009B4213">
      <w:pPr>
        <w:spacing w:after="0"/>
        <w:rPr>
          <w:rFonts w:cstheme="minorHAnsi"/>
          <w:b/>
          <w:sz w:val="24"/>
          <w:szCs w:val="24"/>
        </w:rPr>
      </w:pPr>
      <w:r w:rsidRPr="00B218F9">
        <w:rPr>
          <w:rFonts w:cstheme="minorHAnsi"/>
          <w:b/>
          <w:sz w:val="24"/>
          <w:szCs w:val="24"/>
        </w:rPr>
        <w:t>1.1</w:t>
      </w:r>
      <w:r w:rsidR="00776AC6" w:rsidRPr="00B218F9">
        <w:rPr>
          <w:rFonts w:cstheme="minorHAnsi"/>
          <w:b/>
          <w:sz w:val="24"/>
          <w:szCs w:val="24"/>
        </w:rPr>
        <w:t>6</w:t>
      </w:r>
      <w:r w:rsidRPr="00B218F9">
        <w:rPr>
          <w:rFonts w:cstheme="minorHAnsi"/>
          <w:b/>
          <w:sz w:val="24"/>
          <w:szCs w:val="24"/>
        </w:rPr>
        <w:t xml:space="preserve"> </w:t>
      </w:r>
      <w:r w:rsidRPr="00B218F9">
        <w:rPr>
          <w:rFonts w:cstheme="minorHAnsi"/>
          <w:b/>
          <w:sz w:val="24"/>
          <w:szCs w:val="24"/>
        </w:rPr>
        <w:tab/>
        <w:t xml:space="preserve">Apply the FAIR Test to a Customer Letter </w:t>
      </w:r>
      <w:r w:rsidRPr="00B218F9">
        <w:rPr>
          <w:rFonts w:cstheme="minorHAnsi"/>
          <w:bCs/>
          <w:sz w:val="24"/>
          <w:szCs w:val="24"/>
        </w:rPr>
        <w:t>(LO 1.4)</w:t>
      </w:r>
    </w:p>
    <w:p w14:paraId="4C00847D" w14:textId="77777777" w:rsidR="00776AC6" w:rsidRPr="00B218F9" w:rsidRDefault="00776AC6" w:rsidP="009B4213">
      <w:pPr>
        <w:spacing w:after="0"/>
        <w:ind w:left="360"/>
        <w:rPr>
          <w:rFonts w:cstheme="minorHAnsi"/>
          <w:sz w:val="24"/>
          <w:szCs w:val="24"/>
        </w:rPr>
      </w:pPr>
    </w:p>
    <w:p w14:paraId="441A17FF" w14:textId="0059BDE6" w:rsidR="00F7745C" w:rsidRPr="00B218F9" w:rsidRDefault="00776AC6" w:rsidP="009B4213">
      <w:pPr>
        <w:spacing w:after="0"/>
        <w:ind w:left="360"/>
        <w:rPr>
          <w:rFonts w:cstheme="minorHAnsi"/>
          <w:b/>
          <w:i/>
          <w:iCs/>
          <w:sz w:val="24"/>
          <w:szCs w:val="24"/>
        </w:rPr>
      </w:pPr>
      <w:r w:rsidRPr="00B218F9">
        <w:rPr>
          <w:rFonts w:cstheme="minorHAnsi"/>
          <w:i/>
          <w:iCs/>
          <w:sz w:val="24"/>
          <w:szCs w:val="24"/>
        </w:rPr>
        <w:t xml:space="preserve">Using the FAIR test, evaluate Tim Cook’s open letter to customers (published as “A Message to our Customers” on February 16, 2016, on the Apple website: </w:t>
      </w:r>
      <w:hyperlink r:id="rId39" w:history="1">
        <w:r w:rsidRPr="00B218F9">
          <w:rPr>
            <w:rStyle w:val="Hyperlink"/>
            <w:rFonts w:cstheme="minorHAnsi"/>
            <w:i/>
            <w:iCs/>
            <w:sz w:val="24"/>
            <w:szCs w:val="24"/>
          </w:rPr>
          <w:t>www.apple.com/customer-letter</w:t>
        </w:r>
      </w:hyperlink>
      <w:r w:rsidRPr="00B218F9">
        <w:rPr>
          <w:rFonts w:cstheme="minorHAnsi"/>
          <w:i/>
          <w:iCs/>
          <w:sz w:val="24"/>
          <w:szCs w:val="24"/>
        </w:rPr>
        <w:t xml:space="preserve">). Address each aspect of the FAIR test: (a) </w:t>
      </w:r>
      <w:r w:rsidRPr="00B218F9">
        <w:rPr>
          <w:rStyle w:val="Strong"/>
          <w:rFonts w:cstheme="minorHAnsi"/>
          <w:i/>
          <w:iCs/>
          <w:sz w:val="24"/>
          <w:szCs w:val="24"/>
        </w:rPr>
        <w:t>facts</w:t>
      </w:r>
      <w:r w:rsidRPr="00B218F9">
        <w:rPr>
          <w:rFonts w:cstheme="minorHAnsi"/>
          <w:i/>
          <w:iCs/>
          <w:sz w:val="24"/>
          <w:szCs w:val="24"/>
        </w:rPr>
        <w:t xml:space="preserve"> (how </w:t>
      </w:r>
      <w:r w:rsidRPr="00B218F9">
        <w:rPr>
          <w:rStyle w:val="Emphasis"/>
          <w:rFonts w:cstheme="minorHAnsi"/>
          <w:i w:val="0"/>
          <w:iCs w:val="0"/>
          <w:sz w:val="24"/>
          <w:szCs w:val="24"/>
        </w:rPr>
        <w:t>factual</w:t>
      </w:r>
      <w:r w:rsidRPr="00B218F9">
        <w:rPr>
          <w:rFonts w:cstheme="minorHAnsi"/>
          <w:i/>
          <w:iCs/>
          <w:sz w:val="24"/>
          <w:szCs w:val="24"/>
        </w:rPr>
        <w:t xml:space="preserve"> was the communication?); (b) </w:t>
      </w:r>
      <w:r w:rsidRPr="00B218F9">
        <w:rPr>
          <w:rStyle w:val="Strong"/>
          <w:rFonts w:cstheme="minorHAnsi"/>
          <w:i/>
          <w:iCs/>
          <w:sz w:val="24"/>
          <w:szCs w:val="24"/>
        </w:rPr>
        <w:t>access</w:t>
      </w:r>
      <w:r w:rsidRPr="00B218F9">
        <w:rPr>
          <w:rFonts w:cstheme="minorHAnsi"/>
          <w:i/>
          <w:iCs/>
          <w:sz w:val="24"/>
          <w:szCs w:val="24"/>
        </w:rPr>
        <w:t xml:space="preserve"> (how </w:t>
      </w:r>
      <w:r w:rsidRPr="00B218F9">
        <w:rPr>
          <w:rStyle w:val="Emphasis"/>
          <w:rFonts w:cstheme="minorHAnsi"/>
          <w:i w:val="0"/>
          <w:iCs w:val="0"/>
          <w:sz w:val="24"/>
          <w:szCs w:val="24"/>
        </w:rPr>
        <w:t>accessible</w:t>
      </w:r>
      <w:r w:rsidRPr="00B218F9">
        <w:rPr>
          <w:rFonts w:cstheme="minorHAnsi"/>
          <w:i/>
          <w:iCs/>
          <w:sz w:val="24"/>
          <w:szCs w:val="24"/>
        </w:rPr>
        <w:t xml:space="preserve"> or </w:t>
      </w:r>
      <w:r w:rsidRPr="00B218F9">
        <w:rPr>
          <w:rStyle w:val="Emphasis"/>
          <w:rFonts w:cstheme="minorHAnsi"/>
          <w:i w:val="0"/>
          <w:iCs w:val="0"/>
          <w:sz w:val="24"/>
          <w:szCs w:val="24"/>
        </w:rPr>
        <w:t>transparent</w:t>
      </w:r>
      <w:r w:rsidRPr="00B218F9">
        <w:rPr>
          <w:rFonts w:cstheme="minorHAnsi"/>
          <w:i/>
          <w:iCs/>
          <w:sz w:val="24"/>
          <w:szCs w:val="24"/>
        </w:rPr>
        <w:t xml:space="preserve"> were the motives, reasoning, and information?); (c) </w:t>
      </w:r>
      <w:r w:rsidRPr="00B218F9">
        <w:rPr>
          <w:rStyle w:val="Strong"/>
          <w:rFonts w:cstheme="minorHAnsi"/>
          <w:i/>
          <w:iCs/>
          <w:sz w:val="24"/>
          <w:szCs w:val="24"/>
        </w:rPr>
        <w:t>impacts</w:t>
      </w:r>
      <w:r w:rsidRPr="00B218F9">
        <w:rPr>
          <w:rFonts w:cstheme="minorHAnsi"/>
          <w:i/>
          <w:iCs/>
          <w:sz w:val="24"/>
          <w:szCs w:val="24"/>
        </w:rPr>
        <w:t xml:space="preserve"> (how did the communication </w:t>
      </w:r>
      <w:r w:rsidRPr="00B218F9">
        <w:rPr>
          <w:rStyle w:val="Emphasis"/>
          <w:rFonts w:cstheme="minorHAnsi"/>
          <w:i w:val="0"/>
          <w:iCs w:val="0"/>
          <w:sz w:val="24"/>
          <w:szCs w:val="24"/>
        </w:rPr>
        <w:t>impact</w:t>
      </w:r>
      <w:r w:rsidRPr="00B218F9">
        <w:rPr>
          <w:rFonts w:cstheme="minorHAnsi"/>
          <w:i/>
          <w:iCs/>
          <w:sz w:val="24"/>
          <w:szCs w:val="24"/>
        </w:rPr>
        <w:t xml:space="preserve"> stakeholders?); (d) </w:t>
      </w:r>
      <w:r w:rsidRPr="00B218F9">
        <w:rPr>
          <w:rStyle w:val="Strong"/>
          <w:rFonts w:cstheme="minorHAnsi"/>
          <w:i/>
          <w:iCs/>
          <w:sz w:val="24"/>
          <w:szCs w:val="24"/>
        </w:rPr>
        <w:t>respect</w:t>
      </w:r>
      <w:r w:rsidRPr="00B218F9">
        <w:rPr>
          <w:rFonts w:cstheme="minorHAnsi"/>
          <w:i/>
          <w:iCs/>
          <w:sz w:val="24"/>
          <w:szCs w:val="24"/>
        </w:rPr>
        <w:t xml:space="preserve"> (how </w:t>
      </w:r>
      <w:r w:rsidRPr="00B218F9">
        <w:rPr>
          <w:rStyle w:val="Emphasis"/>
          <w:rFonts w:cstheme="minorHAnsi"/>
          <w:i w:val="0"/>
          <w:iCs w:val="0"/>
          <w:sz w:val="24"/>
          <w:szCs w:val="24"/>
        </w:rPr>
        <w:t>respectful</w:t>
      </w:r>
      <w:r w:rsidRPr="00B218F9">
        <w:rPr>
          <w:rFonts w:cstheme="minorHAnsi"/>
          <w:i/>
          <w:iCs/>
          <w:sz w:val="24"/>
          <w:szCs w:val="24"/>
        </w:rPr>
        <w:t xml:space="preserve"> was the communication?).</w:t>
      </w:r>
    </w:p>
    <w:p w14:paraId="381762B6" w14:textId="51792FF8" w:rsidR="00F7745C" w:rsidRPr="00B218F9" w:rsidRDefault="00F7745C" w:rsidP="009B4213">
      <w:pPr>
        <w:spacing w:after="0"/>
        <w:ind w:left="360"/>
        <w:rPr>
          <w:rFonts w:cstheme="minorHAnsi"/>
        </w:rPr>
      </w:pPr>
      <w:r w:rsidRPr="00B218F9">
        <w:rPr>
          <w:rFonts w:cstheme="minorHAnsi"/>
        </w:rPr>
        <w:t>Responses will vary widely. Student answers must cover all aspects of the FAIR test: facts, access, impacts, and respect. Students should be rewarded for specificity in their evaluation.</w:t>
      </w:r>
    </w:p>
    <w:p w14:paraId="7432A81F" w14:textId="77777777" w:rsidR="00F7745C" w:rsidRPr="00B218F9" w:rsidRDefault="00F7745C" w:rsidP="009B4213">
      <w:pPr>
        <w:spacing w:after="0"/>
        <w:ind w:left="360"/>
        <w:rPr>
          <w:rFonts w:cstheme="minorHAnsi"/>
          <w:b/>
        </w:rPr>
      </w:pPr>
    </w:p>
    <w:p w14:paraId="56689C74" w14:textId="2EE5554B" w:rsidR="00F7745C" w:rsidRPr="00B218F9" w:rsidRDefault="00F7745C" w:rsidP="009B4213">
      <w:pPr>
        <w:spacing w:after="0"/>
        <w:rPr>
          <w:rFonts w:cstheme="minorHAnsi"/>
          <w:b/>
          <w:sz w:val="24"/>
          <w:szCs w:val="24"/>
        </w:rPr>
      </w:pPr>
      <w:r w:rsidRPr="00B218F9">
        <w:rPr>
          <w:rFonts w:cstheme="minorHAnsi"/>
          <w:b/>
          <w:sz w:val="24"/>
          <w:szCs w:val="24"/>
        </w:rPr>
        <w:t>1.1</w:t>
      </w:r>
      <w:r w:rsidR="00776AC6" w:rsidRPr="00B218F9">
        <w:rPr>
          <w:rFonts w:cstheme="minorHAnsi"/>
          <w:b/>
          <w:sz w:val="24"/>
          <w:szCs w:val="24"/>
        </w:rPr>
        <w:t>7</w:t>
      </w:r>
      <w:r w:rsidRPr="00B218F9">
        <w:rPr>
          <w:rFonts w:cstheme="minorHAnsi"/>
          <w:b/>
          <w:sz w:val="24"/>
          <w:szCs w:val="24"/>
        </w:rPr>
        <w:t xml:space="preserve"> </w:t>
      </w:r>
      <w:r w:rsidRPr="00B218F9">
        <w:rPr>
          <w:rFonts w:cstheme="minorHAnsi"/>
          <w:b/>
          <w:sz w:val="24"/>
          <w:szCs w:val="24"/>
        </w:rPr>
        <w:tab/>
        <w:t xml:space="preserve">Apply the Fair Test to a Media Interview </w:t>
      </w:r>
      <w:r w:rsidRPr="00B218F9">
        <w:rPr>
          <w:rFonts w:cstheme="minorHAnsi"/>
          <w:bCs/>
          <w:sz w:val="24"/>
          <w:szCs w:val="24"/>
        </w:rPr>
        <w:t>(LO 1.4)</w:t>
      </w:r>
      <w:r w:rsidRPr="00B218F9">
        <w:rPr>
          <w:rFonts w:cstheme="minorHAnsi"/>
          <w:b/>
          <w:sz w:val="24"/>
          <w:szCs w:val="24"/>
        </w:rPr>
        <w:t xml:space="preserve"> </w:t>
      </w:r>
    </w:p>
    <w:p w14:paraId="0646FD43" w14:textId="77777777" w:rsidR="00F7745C" w:rsidRPr="00B218F9" w:rsidRDefault="00F7745C" w:rsidP="009B4213">
      <w:pPr>
        <w:spacing w:after="0"/>
        <w:ind w:left="360"/>
        <w:rPr>
          <w:rFonts w:cstheme="minorHAnsi"/>
          <w:b/>
          <w:sz w:val="24"/>
          <w:szCs w:val="24"/>
        </w:rPr>
      </w:pPr>
    </w:p>
    <w:p w14:paraId="0695ED77" w14:textId="3C890E94" w:rsidR="00776AC6" w:rsidRPr="00B218F9" w:rsidRDefault="00776AC6" w:rsidP="009B4213">
      <w:pPr>
        <w:spacing w:after="0"/>
        <w:ind w:left="360"/>
        <w:rPr>
          <w:rFonts w:cstheme="minorHAnsi"/>
          <w:i/>
          <w:iCs/>
          <w:sz w:val="24"/>
          <w:szCs w:val="24"/>
        </w:rPr>
      </w:pPr>
      <w:r w:rsidRPr="00B218F9">
        <w:rPr>
          <w:rFonts w:cstheme="minorHAnsi"/>
          <w:i/>
          <w:iCs/>
          <w:sz w:val="24"/>
          <w:szCs w:val="24"/>
        </w:rPr>
        <w:t xml:space="preserve">Using the FAIR test, evaluate a </w:t>
      </w:r>
      <w:r w:rsidRPr="00B218F9">
        <w:rPr>
          <w:rStyle w:val="Emphasis"/>
          <w:rFonts w:cstheme="minorHAnsi"/>
          <w:i w:val="0"/>
          <w:iCs w:val="0"/>
          <w:sz w:val="24"/>
          <w:szCs w:val="24"/>
        </w:rPr>
        <w:t>Wall Street Journal</w:t>
      </w:r>
      <w:r w:rsidRPr="00B218F9">
        <w:rPr>
          <w:rFonts w:cstheme="minorHAnsi"/>
          <w:i/>
          <w:iCs/>
          <w:sz w:val="24"/>
          <w:szCs w:val="24"/>
        </w:rPr>
        <w:t xml:space="preserve"> interview with Tim Cook (“Tim Cook Defends Apple’s Encryption Policy” on YouTube: (</w:t>
      </w:r>
      <w:hyperlink r:id="rId40" w:history="1">
        <w:r w:rsidRPr="00B218F9">
          <w:rPr>
            <w:rStyle w:val="mhhe-link"/>
            <w:rFonts w:cstheme="minorHAnsi"/>
            <w:i/>
            <w:iCs/>
            <w:color w:val="0000FF"/>
            <w:sz w:val="24"/>
            <w:szCs w:val="24"/>
            <w:u w:val="single"/>
          </w:rPr>
          <w:t>www.youtube.com/watch?v=BZmeZyDGkQ0</w:t>
        </w:r>
      </w:hyperlink>
      <w:r w:rsidRPr="00B218F9">
        <w:rPr>
          <w:rFonts w:cstheme="minorHAnsi"/>
          <w:i/>
          <w:iCs/>
          <w:sz w:val="24"/>
          <w:szCs w:val="24"/>
        </w:rPr>
        <w:t xml:space="preserve">) about resistance to a U.S. court order to help unlock a terrorist’s iPhone. Address each aspect of the FAIR test: (a) </w:t>
      </w:r>
      <w:r w:rsidRPr="00B218F9">
        <w:rPr>
          <w:rStyle w:val="Strong"/>
          <w:rFonts w:cstheme="minorHAnsi"/>
          <w:i/>
          <w:iCs/>
          <w:sz w:val="24"/>
          <w:szCs w:val="24"/>
        </w:rPr>
        <w:t>facts</w:t>
      </w:r>
      <w:r w:rsidRPr="00B218F9">
        <w:rPr>
          <w:rFonts w:cstheme="minorHAnsi"/>
          <w:i/>
          <w:iCs/>
          <w:sz w:val="24"/>
          <w:szCs w:val="24"/>
        </w:rPr>
        <w:t xml:space="preserve"> (how </w:t>
      </w:r>
      <w:r w:rsidRPr="00B218F9">
        <w:rPr>
          <w:rStyle w:val="Emphasis"/>
          <w:rFonts w:cstheme="minorHAnsi"/>
          <w:i w:val="0"/>
          <w:iCs w:val="0"/>
          <w:sz w:val="24"/>
          <w:szCs w:val="24"/>
        </w:rPr>
        <w:t>factual</w:t>
      </w:r>
      <w:r w:rsidRPr="00B218F9">
        <w:rPr>
          <w:rFonts w:cstheme="minorHAnsi"/>
          <w:i/>
          <w:iCs/>
          <w:sz w:val="24"/>
          <w:szCs w:val="24"/>
        </w:rPr>
        <w:t> was the communication?); (b) </w:t>
      </w:r>
      <w:r w:rsidRPr="00B218F9">
        <w:rPr>
          <w:rStyle w:val="Strong"/>
          <w:rFonts w:cstheme="minorHAnsi"/>
          <w:i/>
          <w:iCs/>
          <w:sz w:val="24"/>
          <w:szCs w:val="24"/>
        </w:rPr>
        <w:t>access</w:t>
      </w:r>
      <w:r w:rsidRPr="00B218F9">
        <w:rPr>
          <w:rFonts w:cstheme="minorHAnsi"/>
          <w:i/>
          <w:iCs/>
          <w:sz w:val="24"/>
          <w:szCs w:val="24"/>
        </w:rPr>
        <w:t xml:space="preserve"> (how </w:t>
      </w:r>
      <w:r w:rsidRPr="00B218F9">
        <w:rPr>
          <w:rStyle w:val="Emphasis"/>
          <w:rFonts w:cstheme="minorHAnsi"/>
          <w:i w:val="0"/>
          <w:iCs w:val="0"/>
          <w:sz w:val="24"/>
          <w:szCs w:val="24"/>
        </w:rPr>
        <w:t>accessible</w:t>
      </w:r>
      <w:r w:rsidRPr="00B218F9">
        <w:rPr>
          <w:rFonts w:cstheme="minorHAnsi"/>
          <w:i/>
          <w:iCs/>
          <w:sz w:val="24"/>
          <w:szCs w:val="24"/>
        </w:rPr>
        <w:t xml:space="preserve"> or </w:t>
      </w:r>
      <w:r w:rsidRPr="00B218F9">
        <w:rPr>
          <w:rStyle w:val="Emphasis"/>
          <w:rFonts w:cstheme="minorHAnsi"/>
          <w:i w:val="0"/>
          <w:iCs w:val="0"/>
          <w:sz w:val="24"/>
          <w:szCs w:val="24"/>
        </w:rPr>
        <w:t>transparent</w:t>
      </w:r>
      <w:r w:rsidRPr="00B218F9">
        <w:rPr>
          <w:rFonts w:cstheme="minorHAnsi"/>
          <w:i/>
          <w:iCs/>
          <w:sz w:val="24"/>
          <w:szCs w:val="24"/>
        </w:rPr>
        <w:t xml:space="preserve"> were the motives, reasoning, and information?); (c) </w:t>
      </w:r>
      <w:r w:rsidRPr="00B218F9">
        <w:rPr>
          <w:rStyle w:val="Strong"/>
          <w:rFonts w:cstheme="minorHAnsi"/>
          <w:i/>
          <w:iCs/>
          <w:sz w:val="24"/>
          <w:szCs w:val="24"/>
        </w:rPr>
        <w:t>impacts</w:t>
      </w:r>
      <w:r w:rsidRPr="00B218F9">
        <w:rPr>
          <w:rFonts w:cstheme="minorHAnsi"/>
          <w:i/>
          <w:iCs/>
          <w:sz w:val="24"/>
          <w:szCs w:val="24"/>
        </w:rPr>
        <w:t xml:space="preserve"> (how did the communication </w:t>
      </w:r>
      <w:r w:rsidRPr="00B218F9">
        <w:rPr>
          <w:rStyle w:val="Emphasis"/>
          <w:rFonts w:cstheme="minorHAnsi"/>
          <w:i w:val="0"/>
          <w:iCs w:val="0"/>
          <w:sz w:val="24"/>
          <w:szCs w:val="24"/>
        </w:rPr>
        <w:t>impact</w:t>
      </w:r>
      <w:r w:rsidRPr="00B218F9">
        <w:rPr>
          <w:rFonts w:cstheme="minorHAnsi"/>
          <w:i/>
          <w:iCs/>
          <w:sz w:val="24"/>
          <w:szCs w:val="24"/>
        </w:rPr>
        <w:t xml:space="preserve"> stakeholders?); (d) </w:t>
      </w:r>
      <w:r w:rsidRPr="00B218F9">
        <w:rPr>
          <w:rStyle w:val="Strong"/>
          <w:rFonts w:cstheme="minorHAnsi"/>
          <w:i/>
          <w:iCs/>
          <w:sz w:val="24"/>
          <w:szCs w:val="24"/>
        </w:rPr>
        <w:t>respect</w:t>
      </w:r>
      <w:r w:rsidRPr="00B218F9">
        <w:rPr>
          <w:rFonts w:cstheme="minorHAnsi"/>
          <w:i/>
          <w:iCs/>
          <w:sz w:val="24"/>
          <w:szCs w:val="24"/>
        </w:rPr>
        <w:t xml:space="preserve"> (how </w:t>
      </w:r>
      <w:r w:rsidRPr="00B218F9">
        <w:rPr>
          <w:rStyle w:val="Emphasis"/>
          <w:rFonts w:cstheme="minorHAnsi"/>
          <w:i w:val="0"/>
          <w:iCs w:val="0"/>
          <w:sz w:val="24"/>
          <w:szCs w:val="24"/>
        </w:rPr>
        <w:t>respectful</w:t>
      </w:r>
      <w:r w:rsidRPr="00B218F9">
        <w:rPr>
          <w:rFonts w:cstheme="minorHAnsi"/>
          <w:i/>
          <w:iCs/>
          <w:sz w:val="24"/>
          <w:szCs w:val="24"/>
        </w:rPr>
        <w:t xml:space="preserve"> was the communication?).</w:t>
      </w:r>
    </w:p>
    <w:p w14:paraId="6C6EB520" w14:textId="7A539EEC" w:rsidR="00F7745C" w:rsidRPr="00B218F9" w:rsidRDefault="00F7745C" w:rsidP="00626F23">
      <w:pPr>
        <w:spacing w:after="0"/>
        <w:ind w:left="360"/>
        <w:rPr>
          <w:rFonts w:cstheme="minorHAnsi"/>
        </w:rPr>
      </w:pPr>
      <w:r w:rsidRPr="00B218F9">
        <w:rPr>
          <w:rFonts w:cstheme="minorHAnsi"/>
        </w:rPr>
        <w:t>Responses will vary widely. Student answers must cover all aspects of the FAIR test: facts, access, impacts, and respect. Students should be rewarded for specificity in their evaluation.</w:t>
      </w:r>
    </w:p>
    <w:p w14:paraId="6E2778E5" w14:textId="77777777" w:rsidR="00F7745C" w:rsidRPr="00B218F9" w:rsidRDefault="00F7745C" w:rsidP="00626F23">
      <w:pPr>
        <w:spacing w:after="0"/>
        <w:ind w:left="360"/>
        <w:rPr>
          <w:rFonts w:cstheme="minorHAnsi"/>
          <w:b/>
        </w:rPr>
      </w:pPr>
    </w:p>
    <w:p w14:paraId="53A55965" w14:textId="77777777" w:rsidR="00316150" w:rsidRPr="00B218F9" w:rsidRDefault="00316150" w:rsidP="00626F23">
      <w:pPr>
        <w:spacing w:after="0"/>
        <w:outlineLvl w:val="0"/>
        <w:rPr>
          <w:rFonts w:cstheme="minorHAnsi"/>
          <w:b/>
          <w:sz w:val="24"/>
          <w:szCs w:val="24"/>
        </w:rPr>
      </w:pPr>
    </w:p>
    <w:p w14:paraId="7B55D529" w14:textId="29EF127F" w:rsidR="00F7745C" w:rsidRPr="00B218F9" w:rsidRDefault="00F7745C" w:rsidP="00626F23">
      <w:pPr>
        <w:spacing w:after="0"/>
        <w:outlineLvl w:val="0"/>
        <w:rPr>
          <w:rFonts w:cstheme="minorHAnsi"/>
          <w:b/>
          <w:sz w:val="28"/>
          <w:szCs w:val="28"/>
        </w:rPr>
      </w:pPr>
      <w:r w:rsidRPr="00B218F9">
        <w:rPr>
          <w:rFonts w:cstheme="minorHAnsi"/>
          <w:b/>
          <w:sz w:val="28"/>
          <w:szCs w:val="28"/>
        </w:rPr>
        <w:t>Solutions to Application Exercises</w:t>
      </w:r>
    </w:p>
    <w:p w14:paraId="25D0620B" w14:textId="77777777" w:rsidR="00C25846" w:rsidRPr="00B218F9" w:rsidRDefault="00C25846" w:rsidP="00626F23">
      <w:pPr>
        <w:spacing w:after="0"/>
        <w:outlineLvl w:val="0"/>
        <w:rPr>
          <w:i/>
        </w:rPr>
      </w:pPr>
    </w:p>
    <w:p w14:paraId="473CEFEF" w14:textId="7758D42B" w:rsidR="00C25846" w:rsidRPr="00B218F9" w:rsidRDefault="00C25846" w:rsidP="00626F23">
      <w:pPr>
        <w:spacing w:after="0"/>
        <w:outlineLvl w:val="0"/>
        <w:rPr>
          <w:i/>
        </w:rPr>
      </w:pPr>
      <w:r w:rsidRPr="00B218F9">
        <w:rPr>
          <w:i/>
        </w:rPr>
        <w:t>In these suggested approaches and solutions, you’ll find key points to look for in students’ responses.</w:t>
      </w:r>
    </w:p>
    <w:p w14:paraId="26DF7C5C" w14:textId="77777777" w:rsidR="00F7745C" w:rsidRPr="00B218F9" w:rsidRDefault="00F7745C" w:rsidP="00626F23">
      <w:pPr>
        <w:spacing w:after="0"/>
        <w:rPr>
          <w:rFonts w:cstheme="minorHAnsi"/>
          <w:b/>
        </w:rPr>
      </w:pPr>
    </w:p>
    <w:p w14:paraId="66B28FA4" w14:textId="679596E2" w:rsidR="00F7745C" w:rsidRPr="00B218F9" w:rsidRDefault="00F7745C" w:rsidP="00626F23">
      <w:pPr>
        <w:spacing w:after="0"/>
        <w:rPr>
          <w:rFonts w:cstheme="minorHAnsi"/>
          <w:sz w:val="24"/>
          <w:szCs w:val="24"/>
        </w:rPr>
      </w:pPr>
      <w:r w:rsidRPr="00B218F9">
        <w:rPr>
          <w:rFonts w:cstheme="minorHAnsi"/>
          <w:b/>
          <w:sz w:val="24"/>
          <w:szCs w:val="24"/>
        </w:rPr>
        <w:t>1.1</w:t>
      </w:r>
      <w:r w:rsidR="00776AC6" w:rsidRPr="00B218F9">
        <w:rPr>
          <w:rFonts w:cstheme="minorHAnsi"/>
          <w:b/>
          <w:sz w:val="24"/>
          <w:szCs w:val="24"/>
        </w:rPr>
        <w:t>8</w:t>
      </w:r>
      <w:r w:rsidRPr="00B218F9">
        <w:rPr>
          <w:rFonts w:cstheme="minorHAnsi"/>
          <w:b/>
          <w:sz w:val="24"/>
          <w:szCs w:val="24"/>
        </w:rPr>
        <w:t xml:space="preserve"> </w:t>
      </w:r>
      <w:r w:rsidR="00316150" w:rsidRPr="00B218F9">
        <w:rPr>
          <w:rFonts w:cstheme="minorHAnsi"/>
          <w:b/>
          <w:sz w:val="24"/>
          <w:szCs w:val="24"/>
        </w:rPr>
        <w:tab/>
      </w:r>
      <w:r w:rsidRPr="00B218F9">
        <w:rPr>
          <w:rFonts w:cstheme="minorHAnsi"/>
          <w:b/>
          <w:sz w:val="24"/>
          <w:szCs w:val="24"/>
        </w:rPr>
        <w:t>Personal Mission Statement and Code of Conduct</w:t>
      </w:r>
      <w:r w:rsidRPr="00B218F9">
        <w:rPr>
          <w:rFonts w:cstheme="minorHAnsi"/>
          <w:sz w:val="24"/>
          <w:szCs w:val="24"/>
        </w:rPr>
        <w:t xml:space="preserve"> (LO 1.3)</w:t>
      </w:r>
    </w:p>
    <w:p w14:paraId="4FEA38E5" w14:textId="77777777" w:rsidR="00316150" w:rsidRPr="00B218F9" w:rsidRDefault="00316150" w:rsidP="00626F23">
      <w:pPr>
        <w:spacing w:after="0"/>
        <w:rPr>
          <w:rFonts w:cstheme="minorHAnsi"/>
          <w:sz w:val="24"/>
          <w:szCs w:val="24"/>
        </w:rPr>
      </w:pPr>
    </w:p>
    <w:p w14:paraId="4AD24136" w14:textId="77777777" w:rsidR="00776AC6" w:rsidRPr="00B218F9" w:rsidRDefault="00776AC6" w:rsidP="00626F2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Write your own mission statement, including a code of conduct. Consider the following steps as you create the statement:</w:t>
      </w:r>
    </w:p>
    <w:p w14:paraId="7F1C8BE8" w14:textId="77777777" w:rsidR="00776AC6" w:rsidRPr="00B218F9" w:rsidRDefault="00776AC6" w:rsidP="00626F23">
      <w:pPr>
        <w:pStyle w:val="NormalWeb"/>
        <w:numPr>
          <w:ilvl w:val="0"/>
          <w:numId w:val="21"/>
        </w:numPr>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lastRenderedPageBreak/>
        <w:t>Find several companies you admire. Use their code of conduct statements to help you craft your personal statement. Make sure you’ve personalized the statement to capture your deepest values and goals.</w:t>
      </w:r>
    </w:p>
    <w:p w14:paraId="05303494" w14:textId="77777777" w:rsidR="00776AC6" w:rsidRPr="00B218F9" w:rsidRDefault="00776AC6" w:rsidP="00626F23">
      <w:pPr>
        <w:pStyle w:val="NormalWeb"/>
        <w:numPr>
          <w:ilvl w:val="0"/>
          <w:numId w:val="21"/>
        </w:numPr>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Go to a career development website. These websites often contain articles and blogs about creating personal statements. For example, see the following:</w:t>
      </w:r>
    </w:p>
    <w:p w14:paraId="255DB775" w14:textId="77777777" w:rsidR="00776AC6" w:rsidRPr="00B218F9" w:rsidRDefault="00776AC6" w:rsidP="00626F23">
      <w:pPr>
        <w:pStyle w:val="NormalWeb"/>
        <w:numPr>
          <w:ilvl w:val="1"/>
          <w:numId w:val="21"/>
        </w:numPr>
        <w:tabs>
          <w:tab w:val="clear" w:pos="1440"/>
          <w:tab w:val="num" w:pos="1080"/>
        </w:tabs>
        <w:spacing w:before="0" w:beforeAutospacing="0" w:after="0" w:afterAutospacing="0" w:line="276" w:lineRule="auto"/>
        <w:ind w:left="1080"/>
        <w:rPr>
          <w:rFonts w:asciiTheme="minorHAnsi" w:hAnsiTheme="minorHAnsi" w:cstheme="minorHAnsi"/>
          <w:i/>
          <w:iCs/>
        </w:rPr>
      </w:pPr>
      <w:r w:rsidRPr="00B218F9">
        <w:rPr>
          <w:rFonts w:asciiTheme="minorHAnsi" w:hAnsiTheme="minorHAnsi" w:cstheme="minorHAnsi"/>
          <w:i/>
          <w:iCs/>
        </w:rPr>
        <w:t>“The Five-Step Plan for Creating Personal Mission Statements” by Randall S. Hansen (</w:t>
      </w:r>
      <w:hyperlink r:id="rId41" w:history="1">
        <w:r w:rsidRPr="00B218F9">
          <w:rPr>
            <w:rStyle w:val="mhhe-link"/>
            <w:rFonts w:asciiTheme="minorHAnsi" w:hAnsiTheme="minorHAnsi" w:cstheme="minorHAnsi"/>
            <w:i/>
            <w:iCs/>
            <w:color w:val="0000FF"/>
            <w:u w:val="single"/>
          </w:rPr>
          <w:t>www.quintcareers.com/creating_personal_mission_statements.html</w:t>
        </w:r>
      </w:hyperlink>
      <w:r w:rsidRPr="00B218F9">
        <w:rPr>
          <w:rFonts w:asciiTheme="minorHAnsi" w:hAnsiTheme="minorHAnsi" w:cstheme="minorHAnsi"/>
          <w:i/>
          <w:iCs/>
        </w:rPr>
        <w:t>)</w:t>
      </w:r>
    </w:p>
    <w:p w14:paraId="1753C4FE" w14:textId="77777777" w:rsidR="00776AC6" w:rsidRPr="00B218F9" w:rsidRDefault="00776AC6" w:rsidP="00626F23">
      <w:pPr>
        <w:pStyle w:val="NormalWeb"/>
        <w:numPr>
          <w:ilvl w:val="1"/>
          <w:numId w:val="21"/>
        </w:numPr>
        <w:tabs>
          <w:tab w:val="clear" w:pos="1440"/>
          <w:tab w:val="num" w:pos="1080"/>
        </w:tabs>
        <w:spacing w:before="0" w:beforeAutospacing="0" w:after="0" w:afterAutospacing="0" w:line="276" w:lineRule="auto"/>
        <w:ind w:left="1080"/>
        <w:rPr>
          <w:rFonts w:asciiTheme="minorHAnsi" w:hAnsiTheme="minorHAnsi" w:cstheme="minorHAnsi"/>
          <w:i/>
          <w:iCs/>
        </w:rPr>
      </w:pPr>
      <w:r w:rsidRPr="00B218F9">
        <w:rPr>
          <w:rFonts w:asciiTheme="minorHAnsi" w:hAnsiTheme="minorHAnsi" w:cstheme="minorHAnsi"/>
          <w:i/>
          <w:iCs/>
        </w:rPr>
        <w:t xml:space="preserve">“Writing a Personal Mission Statement” by Rodger </w:t>
      </w:r>
      <w:proofErr w:type="spellStart"/>
      <w:r w:rsidRPr="00B218F9">
        <w:rPr>
          <w:rFonts w:asciiTheme="minorHAnsi" w:hAnsiTheme="minorHAnsi" w:cstheme="minorHAnsi"/>
          <w:i/>
          <w:iCs/>
        </w:rPr>
        <w:t>Constandse</w:t>
      </w:r>
      <w:proofErr w:type="spellEnd"/>
      <w:r w:rsidRPr="00B218F9">
        <w:rPr>
          <w:rFonts w:asciiTheme="minorHAnsi" w:hAnsiTheme="minorHAnsi" w:cstheme="minorHAnsi"/>
          <w:i/>
          <w:iCs/>
        </w:rPr>
        <w:t xml:space="preserve"> (</w:t>
      </w:r>
      <w:hyperlink r:id="rId42" w:history="1">
        <w:r w:rsidRPr="00B218F9">
          <w:rPr>
            <w:rStyle w:val="mhhe-link"/>
            <w:rFonts w:asciiTheme="minorHAnsi" w:hAnsiTheme="minorHAnsi" w:cstheme="minorHAnsi"/>
            <w:i/>
            <w:iCs/>
            <w:color w:val="0000FF"/>
            <w:u w:val="single"/>
          </w:rPr>
          <w:t>www.timethoughts.com/goalsetting/mission-statements.htm</w:t>
        </w:r>
      </w:hyperlink>
      <w:r w:rsidRPr="00B218F9">
        <w:rPr>
          <w:rFonts w:asciiTheme="minorHAnsi" w:hAnsiTheme="minorHAnsi" w:cstheme="minorHAnsi"/>
          <w:i/>
          <w:iCs/>
        </w:rPr>
        <w:t>)</w:t>
      </w:r>
    </w:p>
    <w:p w14:paraId="03B914AD" w14:textId="77777777" w:rsidR="00776AC6" w:rsidRPr="00B218F9" w:rsidRDefault="00776AC6" w:rsidP="00626F23">
      <w:pPr>
        <w:pStyle w:val="NormalWeb"/>
        <w:numPr>
          <w:ilvl w:val="1"/>
          <w:numId w:val="21"/>
        </w:numPr>
        <w:tabs>
          <w:tab w:val="clear" w:pos="1440"/>
          <w:tab w:val="num" w:pos="1080"/>
        </w:tabs>
        <w:spacing w:before="0" w:beforeAutospacing="0" w:after="0" w:afterAutospacing="0" w:line="276" w:lineRule="auto"/>
        <w:ind w:left="1080"/>
        <w:rPr>
          <w:rFonts w:asciiTheme="minorHAnsi" w:hAnsiTheme="minorHAnsi" w:cstheme="minorHAnsi"/>
          <w:i/>
          <w:iCs/>
        </w:rPr>
      </w:pPr>
      <w:r w:rsidRPr="00B218F9">
        <w:rPr>
          <w:rFonts w:asciiTheme="minorHAnsi" w:hAnsiTheme="minorHAnsi" w:cstheme="minorHAnsi"/>
          <w:i/>
          <w:iCs/>
        </w:rPr>
        <w:t>“How to Write a Personal Mission Statement” (</w:t>
      </w:r>
      <w:hyperlink r:id="rId43" w:history="1">
        <w:r w:rsidRPr="00B218F9">
          <w:rPr>
            <w:rStyle w:val="mhhe-link"/>
            <w:rFonts w:asciiTheme="minorHAnsi" w:hAnsiTheme="minorHAnsi" w:cstheme="minorHAnsi"/>
            <w:i/>
            <w:iCs/>
            <w:color w:val="0000FF"/>
            <w:u w:val="single"/>
          </w:rPr>
          <w:t>www.daveramsey.com/blog/mission-statement-101</w:t>
        </w:r>
      </w:hyperlink>
      <w:r w:rsidRPr="00B218F9">
        <w:rPr>
          <w:rFonts w:asciiTheme="minorHAnsi" w:hAnsiTheme="minorHAnsi" w:cstheme="minorHAnsi"/>
          <w:i/>
          <w:iCs/>
        </w:rPr>
        <w:t>)</w:t>
      </w:r>
    </w:p>
    <w:p w14:paraId="6E5AE080" w14:textId="43668A68" w:rsidR="00776AC6" w:rsidRPr="00B218F9" w:rsidRDefault="00776AC6" w:rsidP="00626F23">
      <w:pPr>
        <w:pStyle w:val="NormalWeb"/>
        <w:numPr>
          <w:ilvl w:val="0"/>
          <w:numId w:val="21"/>
        </w:numPr>
        <w:tabs>
          <w:tab w:val="clear" w:pos="720"/>
        </w:tabs>
        <w:spacing w:before="0" w:beforeAutospacing="0" w:after="0" w:afterAutospacing="0" w:line="276" w:lineRule="auto"/>
        <w:rPr>
          <w:rFonts w:asciiTheme="minorHAnsi" w:hAnsiTheme="minorHAnsi" w:cstheme="minorHAnsi"/>
          <w:i/>
          <w:iCs/>
        </w:rPr>
      </w:pPr>
      <w:r w:rsidRPr="00B218F9">
        <w:rPr>
          <w:rFonts w:asciiTheme="minorHAnsi" w:hAnsiTheme="minorHAnsi" w:cstheme="minorHAnsi"/>
          <w:i/>
          <w:iCs/>
        </w:rPr>
        <w:t xml:space="preserve">Go to a consultant website specializing in mission statements. Usually, these websites provide free resources for developing your own statement. In some cases, you will be required to create a username and password, but the online assistance is free. For example, see </w:t>
      </w:r>
      <w:proofErr w:type="spellStart"/>
      <w:r w:rsidRPr="00B218F9">
        <w:rPr>
          <w:rFonts w:asciiTheme="minorHAnsi" w:hAnsiTheme="minorHAnsi" w:cstheme="minorHAnsi"/>
          <w:i/>
          <w:iCs/>
        </w:rPr>
        <w:t>FranklinCovey’s</w:t>
      </w:r>
      <w:proofErr w:type="spellEnd"/>
      <w:r w:rsidRPr="00B218F9">
        <w:rPr>
          <w:rFonts w:asciiTheme="minorHAnsi" w:hAnsiTheme="minorHAnsi" w:cstheme="minorHAnsi"/>
          <w:i/>
          <w:iCs/>
        </w:rPr>
        <w:t xml:space="preserve"> step-by-step guide (</w:t>
      </w:r>
      <w:hyperlink r:id="rId44" w:history="1">
        <w:r w:rsidRPr="00B218F9">
          <w:rPr>
            <w:rStyle w:val="mhhe-link"/>
            <w:rFonts w:asciiTheme="minorHAnsi" w:hAnsiTheme="minorHAnsi" w:cstheme="minorHAnsi"/>
            <w:i/>
            <w:iCs/>
            <w:color w:val="0000FF"/>
            <w:u w:val="single"/>
          </w:rPr>
          <w:t>www.franklincovey.com/msb/</w:t>
        </w:r>
      </w:hyperlink>
      <w:r w:rsidRPr="00B218F9">
        <w:rPr>
          <w:rFonts w:asciiTheme="minorHAnsi" w:hAnsiTheme="minorHAnsi" w:cstheme="minorHAnsi"/>
          <w:i/>
          <w:iCs/>
        </w:rPr>
        <w:t>).</w:t>
      </w:r>
    </w:p>
    <w:p w14:paraId="2D6F119F" w14:textId="77777777" w:rsidR="00F7745C" w:rsidRPr="00B218F9" w:rsidRDefault="00F7745C" w:rsidP="009B4213">
      <w:pPr>
        <w:spacing w:after="0"/>
        <w:ind w:left="360"/>
        <w:rPr>
          <w:rFonts w:cstheme="minorHAnsi"/>
        </w:rPr>
      </w:pPr>
      <w:r w:rsidRPr="00B218F9">
        <w:rPr>
          <w:rFonts w:cstheme="minorHAnsi"/>
        </w:rPr>
        <w:t>Responses will vary widely. You might ask students to work in teams initially and brainstorm about what they’d like to include in their personal statements. You might also consider asking students to share their personal statements with small groups or with the entire class. Finally, you might consider asking students to modify their personal statements at the end of the semester after they’ve spent several months developing their communication skills and career aspirations.</w:t>
      </w:r>
    </w:p>
    <w:p w14:paraId="1903CA6B" w14:textId="77777777" w:rsidR="00F7745C" w:rsidRPr="00B218F9" w:rsidRDefault="00F7745C" w:rsidP="009B4213">
      <w:pPr>
        <w:spacing w:after="0"/>
        <w:ind w:left="360"/>
        <w:rPr>
          <w:rFonts w:cstheme="minorHAnsi"/>
        </w:rPr>
      </w:pPr>
    </w:p>
    <w:p w14:paraId="4179338D" w14:textId="4FD894B1" w:rsidR="00F7745C" w:rsidRPr="00B218F9" w:rsidRDefault="00F7745C" w:rsidP="009B4213">
      <w:pPr>
        <w:spacing w:after="0"/>
        <w:rPr>
          <w:rFonts w:cstheme="minorHAnsi"/>
          <w:sz w:val="24"/>
          <w:szCs w:val="24"/>
        </w:rPr>
      </w:pPr>
      <w:r w:rsidRPr="00B218F9">
        <w:rPr>
          <w:rFonts w:cstheme="minorHAnsi"/>
          <w:b/>
          <w:sz w:val="24"/>
          <w:szCs w:val="24"/>
        </w:rPr>
        <w:t>1.1</w:t>
      </w:r>
      <w:r w:rsidR="00776AC6" w:rsidRPr="00B218F9">
        <w:rPr>
          <w:rFonts w:cstheme="minorHAnsi"/>
          <w:b/>
          <w:sz w:val="24"/>
          <w:szCs w:val="24"/>
        </w:rPr>
        <w:t>9</w:t>
      </w:r>
      <w:r w:rsidRPr="00B218F9">
        <w:rPr>
          <w:rFonts w:cstheme="minorHAnsi"/>
          <w:b/>
          <w:sz w:val="24"/>
          <w:szCs w:val="24"/>
        </w:rPr>
        <w:t xml:space="preserve"> </w:t>
      </w:r>
      <w:r w:rsidRPr="00B218F9">
        <w:rPr>
          <w:rFonts w:cstheme="minorHAnsi"/>
          <w:b/>
          <w:sz w:val="24"/>
          <w:szCs w:val="24"/>
        </w:rPr>
        <w:tab/>
        <w:t>Statement of Career Aspirations</w:t>
      </w:r>
      <w:r w:rsidRPr="00B218F9">
        <w:rPr>
          <w:rFonts w:cstheme="minorHAnsi"/>
          <w:sz w:val="24"/>
          <w:szCs w:val="24"/>
        </w:rPr>
        <w:t xml:space="preserve"> (LO 1.3)</w:t>
      </w:r>
    </w:p>
    <w:p w14:paraId="42CD2D22" w14:textId="77777777" w:rsidR="00C25846" w:rsidRPr="00B218F9" w:rsidRDefault="00C25846" w:rsidP="009B4213">
      <w:pPr>
        <w:spacing w:after="0"/>
        <w:rPr>
          <w:rFonts w:cstheme="minorHAnsi"/>
          <w:b/>
          <w:sz w:val="24"/>
          <w:szCs w:val="24"/>
        </w:rPr>
      </w:pPr>
    </w:p>
    <w:p w14:paraId="4752CA03" w14:textId="77777777" w:rsidR="00D84D49" w:rsidRPr="00B218F9" w:rsidRDefault="00776AC6" w:rsidP="009B421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 xml:space="preserve">When asked “What’s your career advice for young people?” Vineet </w:t>
      </w:r>
      <w:proofErr w:type="spellStart"/>
      <w:r w:rsidRPr="00B218F9">
        <w:rPr>
          <w:rFonts w:asciiTheme="minorHAnsi" w:hAnsiTheme="minorHAnsi" w:cstheme="minorHAnsi"/>
          <w:i/>
          <w:iCs/>
        </w:rPr>
        <w:t>Nayar</w:t>
      </w:r>
      <w:proofErr w:type="spellEnd"/>
      <w:r w:rsidRPr="00B218F9">
        <w:rPr>
          <w:rFonts w:asciiTheme="minorHAnsi" w:hAnsiTheme="minorHAnsi" w:cstheme="minorHAnsi"/>
          <w:i/>
          <w:iCs/>
        </w:rPr>
        <w:t>, former CEO of HCL Technologies, a $5 billion IT services company centered in India, said the following:</w:t>
      </w:r>
    </w:p>
    <w:p w14:paraId="76243214" w14:textId="7680D405" w:rsidR="00776AC6" w:rsidRPr="00B218F9" w:rsidRDefault="00776AC6" w:rsidP="009B4213">
      <w:pPr>
        <w:pStyle w:val="NormalWeb"/>
        <w:spacing w:before="0" w:beforeAutospacing="0" w:after="0" w:afterAutospacing="0" w:line="276" w:lineRule="auto"/>
        <w:ind w:left="720"/>
        <w:rPr>
          <w:rFonts w:asciiTheme="minorHAnsi" w:hAnsiTheme="minorHAnsi" w:cstheme="minorHAnsi"/>
          <w:i/>
          <w:iCs/>
        </w:rPr>
      </w:pPr>
      <w:r w:rsidRPr="00B218F9">
        <w:rPr>
          <w:rFonts w:asciiTheme="minorHAnsi" w:hAnsiTheme="minorHAnsi" w:cstheme="minorHAnsi"/>
          <w:i/>
          <w:iCs/>
        </w:rPr>
        <w:t xml:space="preserve">When you come out of college, you’re raw. You have energy. You want to experiment. You want to learn. You have hopes. You have aspirations. You want to be Oprah Winfrey. You want to be Steve Jobs. You want to be Bill Gates. You want to be all that. Slowly, over time, you lose it. And by looking in the mirror every day as you get older, you fool yourself that you’re OK. There has to be another way of looking in the mirror and revisiting what you really want to do. So I would say, maybe at the end of college, write it down honestly, in 100 words or whatever it is, and put it in a box. I call it the magic box. Revisit it once a year or once every two years and say, how honest are you to that? Don’t let anybody run your life. That, in my mind, is very, very important. You should be in control of your life. </w:t>
      </w:r>
    </w:p>
    <w:p w14:paraId="17DBC0D4" w14:textId="77777777" w:rsidR="00776AC6" w:rsidRPr="00B218F9" w:rsidRDefault="00776AC6" w:rsidP="009B4213">
      <w:pPr>
        <w:pStyle w:val="NormalWeb"/>
        <w:spacing w:before="0" w:beforeAutospacing="0" w:after="0" w:afterAutospacing="0" w:line="276" w:lineRule="auto"/>
        <w:ind w:left="360"/>
        <w:rPr>
          <w:rFonts w:asciiTheme="minorHAnsi" w:hAnsiTheme="minorHAnsi" w:cstheme="minorHAnsi"/>
          <w:i/>
          <w:iCs/>
        </w:rPr>
      </w:pPr>
      <w:r w:rsidRPr="00B218F9">
        <w:rPr>
          <w:rFonts w:asciiTheme="minorHAnsi" w:hAnsiTheme="minorHAnsi" w:cstheme="minorHAnsi"/>
          <w:i/>
          <w:iCs/>
        </w:rPr>
        <w:t xml:space="preserve">Think about what </w:t>
      </w:r>
      <w:proofErr w:type="spellStart"/>
      <w:r w:rsidRPr="00B218F9">
        <w:rPr>
          <w:rFonts w:asciiTheme="minorHAnsi" w:hAnsiTheme="minorHAnsi" w:cstheme="minorHAnsi"/>
          <w:i/>
          <w:iCs/>
        </w:rPr>
        <w:t>Nayar’s</w:t>
      </w:r>
      <w:proofErr w:type="spellEnd"/>
      <w:r w:rsidRPr="00B218F9">
        <w:rPr>
          <w:rFonts w:asciiTheme="minorHAnsi" w:hAnsiTheme="minorHAnsi" w:cstheme="minorHAnsi"/>
          <w:i/>
          <w:iCs/>
        </w:rPr>
        <w:t xml:space="preserve"> comments mean for you. In approximately 100 to 200 words, describe your deepest career aspirations. Include several statements about your guiding philosophy and the core personal values that drive your ambitions. Explain who you want to </w:t>
      </w:r>
      <w:r w:rsidRPr="00B218F9">
        <w:rPr>
          <w:rFonts w:asciiTheme="minorHAnsi" w:hAnsiTheme="minorHAnsi" w:cstheme="minorHAnsi"/>
          <w:i/>
          <w:iCs/>
        </w:rPr>
        <w:lastRenderedPageBreak/>
        <w:t>be in the future. Write the statement assuming that you will return to it in five, ten, or more years to see what progress you have made with your self-determined career aims.</w:t>
      </w:r>
    </w:p>
    <w:p w14:paraId="453E405E" w14:textId="0DD6CCFE" w:rsidR="00C25846" w:rsidRPr="00B218F9" w:rsidRDefault="00F7745C" w:rsidP="009B4213">
      <w:pPr>
        <w:spacing w:after="0"/>
        <w:ind w:left="360"/>
        <w:rPr>
          <w:rFonts w:cstheme="minorHAnsi"/>
        </w:rPr>
      </w:pPr>
      <w:r w:rsidRPr="00B218F9">
        <w:rPr>
          <w:rFonts w:cstheme="minorHAnsi"/>
        </w:rPr>
        <w:t>This is not an easy assignment for many students. Many of them have not thought deeply about these issues. Tell the students that being certain is not essential. Rather, by committing their thoughts about their goals—however undeveloped they may be—to a document, they are pushing themselves to become strategic and purposeful about their career directions. Over time, these ideas will evolve. You might even consider asking them to return to this exercise at the end of the semester.</w:t>
      </w:r>
      <w:r w:rsidR="008C1A69" w:rsidRPr="00B218F9" w:rsidDel="008C1A69">
        <w:rPr>
          <w:rFonts w:cstheme="minorHAnsi"/>
        </w:rPr>
        <w:t xml:space="preserve"> </w:t>
      </w:r>
    </w:p>
    <w:p w14:paraId="07A9C22C" w14:textId="77777777" w:rsidR="00C25846" w:rsidRPr="00B218F9" w:rsidRDefault="00C25846" w:rsidP="009B4213">
      <w:pPr>
        <w:spacing w:after="0"/>
        <w:ind w:left="360"/>
        <w:rPr>
          <w:rFonts w:cstheme="minorHAnsi"/>
        </w:rPr>
      </w:pPr>
    </w:p>
    <w:p w14:paraId="220696B0" w14:textId="77777777" w:rsidR="006A7A7E" w:rsidRPr="00B218F9" w:rsidRDefault="006A7A7E" w:rsidP="009B4213">
      <w:pPr>
        <w:spacing w:after="0"/>
        <w:ind w:left="360"/>
        <w:rPr>
          <w:rFonts w:eastAsia="Times New Roman" w:cstheme="minorHAnsi"/>
          <w:sz w:val="28"/>
          <w:szCs w:val="28"/>
        </w:rPr>
      </w:pPr>
    </w:p>
    <w:p w14:paraId="645E279B" w14:textId="2A281BCD" w:rsidR="0079377C" w:rsidRPr="00B218F9" w:rsidRDefault="00C25846" w:rsidP="00C25846">
      <w:pPr>
        <w:spacing w:after="0"/>
        <w:rPr>
          <w:rFonts w:cstheme="minorHAnsi"/>
          <w:b/>
          <w:sz w:val="28"/>
          <w:szCs w:val="28"/>
        </w:rPr>
      </w:pPr>
      <w:r w:rsidRPr="00B218F9">
        <w:rPr>
          <w:rFonts w:cstheme="minorHAnsi"/>
          <w:b/>
          <w:sz w:val="28"/>
          <w:szCs w:val="28"/>
        </w:rPr>
        <w:t xml:space="preserve">Solutions to </w:t>
      </w:r>
      <w:r w:rsidR="0079377C" w:rsidRPr="00B218F9">
        <w:rPr>
          <w:rFonts w:cstheme="minorHAnsi"/>
          <w:b/>
          <w:sz w:val="28"/>
          <w:szCs w:val="28"/>
        </w:rPr>
        <w:t>Language Mechanics Check</w:t>
      </w:r>
    </w:p>
    <w:p w14:paraId="0B225661" w14:textId="77777777" w:rsidR="0079377C" w:rsidRPr="00B218F9" w:rsidRDefault="0079377C" w:rsidP="009B4213">
      <w:pPr>
        <w:spacing w:after="0"/>
        <w:rPr>
          <w:rFonts w:cstheme="minorHAnsi"/>
          <w:b/>
          <w:sz w:val="24"/>
          <w:szCs w:val="24"/>
        </w:rPr>
      </w:pPr>
    </w:p>
    <w:p w14:paraId="3F587E63" w14:textId="39D3BFDA" w:rsidR="0079377C" w:rsidRPr="00B218F9" w:rsidRDefault="0079377C" w:rsidP="00DA356C">
      <w:pPr>
        <w:spacing w:after="0"/>
        <w:ind w:left="720" w:hanging="720"/>
        <w:rPr>
          <w:rFonts w:cstheme="minorHAnsi"/>
          <w:b/>
          <w:sz w:val="24"/>
          <w:szCs w:val="24"/>
        </w:rPr>
      </w:pPr>
      <w:r w:rsidRPr="00B218F9">
        <w:rPr>
          <w:rFonts w:cstheme="minorHAnsi"/>
          <w:b/>
          <w:sz w:val="24"/>
          <w:szCs w:val="24"/>
        </w:rPr>
        <w:t>1.</w:t>
      </w:r>
      <w:r w:rsidR="0088119E" w:rsidRPr="00B218F9">
        <w:rPr>
          <w:rFonts w:cstheme="minorHAnsi"/>
          <w:b/>
          <w:sz w:val="24"/>
          <w:szCs w:val="24"/>
        </w:rPr>
        <w:t>20</w:t>
      </w:r>
      <w:r w:rsidRPr="00B218F9">
        <w:rPr>
          <w:rFonts w:cstheme="minorHAnsi"/>
          <w:b/>
          <w:sz w:val="24"/>
          <w:szCs w:val="24"/>
        </w:rPr>
        <w:t xml:space="preserve"> </w:t>
      </w:r>
      <w:r w:rsidRPr="00B218F9">
        <w:rPr>
          <w:rFonts w:cstheme="minorHAnsi"/>
          <w:b/>
          <w:sz w:val="24"/>
          <w:szCs w:val="24"/>
        </w:rPr>
        <w:tab/>
        <w:t>Review the comma rules C1 through C4 in Appendix A. Then, rewrite each sentence to add commas where needed.</w:t>
      </w:r>
    </w:p>
    <w:p w14:paraId="40F569D1" w14:textId="77777777" w:rsidR="0079377C" w:rsidRPr="00B218F9" w:rsidRDefault="0079377C" w:rsidP="009B4213">
      <w:pPr>
        <w:spacing w:after="0"/>
        <w:rPr>
          <w:rFonts w:cstheme="minorHAnsi"/>
          <w:sz w:val="24"/>
          <w:szCs w:val="24"/>
        </w:rPr>
      </w:pPr>
    </w:p>
    <w:p w14:paraId="21E94634"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Financial advisors who have CFA certification can provide better advice. (C1)</w:t>
      </w:r>
    </w:p>
    <w:p w14:paraId="0D36F31D"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Janice and Jim Atkinson, who are certified financial advisors, pay attention to your unique investment situation. (C1)</w:t>
      </w:r>
    </w:p>
    <w:p w14:paraId="1019582F"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Janice received her CFA certification at the same time that I did. (C1)</w:t>
      </w:r>
    </w:p>
    <w:p w14:paraId="3758C2D7"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Janice Atkinson, president of Atkinson Financial, will speak at the next Chamber of Commerce event. (C2)</w:t>
      </w:r>
    </w:p>
    <w:p w14:paraId="63377BAF"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Level 1 of the CFA exam focuses on ethical standards, and Level 2 focuses on security valuation and portfolio management. (C4)</w:t>
      </w:r>
    </w:p>
    <w:p w14:paraId="6290D0A6"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Janice spent almost three months preparing on her own for the CFA exam but still didn’t pass it on her first try. (C4)</w:t>
      </w:r>
    </w:p>
    <w:p w14:paraId="68A1559B"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As a result, she took a workshop in portfolio management from one of the top local experts. (C3)</w:t>
      </w:r>
    </w:p>
    <w:p w14:paraId="105E0B54"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Janice received her CFA certification last year, the same time that I did. (C1)</w:t>
      </w:r>
    </w:p>
    <w:p w14:paraId="02E55E33" w14:textId="77777777" w:rsidR="0079377C" w:rsidRPr="00B218F9" w:rsidRDefault="0079377C" w:rsidP="009B4213">
      <w:pPr>
        <w:pStyle w:val="ListParagraph"/>
        <w:numPr>
          <w:ilvl w:val="0"/>
          <w:numId w:val="17"/>
        </w:numPr>
        <w:spacing w:after="0"/>
        <w:contextualSpacing w:val="0"/>
        <w:rPr>
          <w:rFonts w:cstheme="minorHAnsi"/>
        </w:rPr>
      </w:pPr>
      <w:r w:rsidRPr="00B218F9">
        <w:rPr>
          <w:rFonts w:cstheme="minorHAnsi"/>
        </w:rPr>
        <w:t>Janice specializes in retirement planning and Jim specializes in tax preparation. (C4)</w:t>
      </w:r>
    </w:p>
    <w:p w14:paraId="3617715D" w14:textId="1401773F" w:rsidR="0079377C" w:rsidRDefault="0079377C" w:rsidP="0079377C">
      <w:pPr>
        <w:pStyle w:val="ListParagraph"/>
        <w:numPr>
          <w:ilvl w:val="0"/>
          <w:numId w:val="17"/>
        </w:numPr>
        <w:spacing w:after="0"/>
        <w:contextualSpacing w:val="0"/>
        <w:rPr>
          <w:rFonts w:cstheme="minorHAnsi"/>
        </w:rPr>
      </w:pPr>
      <w:r w:rsidRPr="00B218F9">
        <w:rPr>
          <w:rFonts w:cstheme="minorHAnsi"/>
        </w:rPr>
        <w:t>Jim, not Janice, prepares all their slide decks. (C2)</w:t>
      </w:r>
    </w:p>
    <w:p w14:paraId="174856AC" w14:textId="2149D66A" w:rsidR="00FF7829" w:rsidRDefault="00FF7829" w:rsidP="00FF7829">
      <w:pPr>
        <w:spacing w:after="0"/>
        <w:rPr>
          <w:rFonts w:cstheme="minorHAnsi"/>
        </w:rPr>
      </w:pPr>
    </w:p>
    <w:p w14:paraId="28B357F5" w14:textId="77777777" w:rsidR="00FF7829" w:rsidRPr="00FF7829" w:rsidRDefault="00FF7829" w:rsidP="002674AD">
      <w:pPr>
        <w:spacing w:after="0"/>
        <w:rPr>
          <w:rFonts w:cstheme="minorHAnsi"/>
        </w:rPr>
      </w:pPr>
    </w:p>
    <w:p w14:paraId="1090B551" w14:textId="77777777" w:rsidR="00AC6C10" w:rsidRDefault="00AC6C10">
      <w:pPr>
        <w:rPr>
          <w:rFonts w:cstheme="minorHAnsi"/>
          <w:b/>
          <w:sz w:val="28"/>
          <w:szCs w:val="28"/>
        </w:rPr>
      </w:pPr>
      <w:r>
        <w:rPr>
          <w:rFonts w:cstheme="minorHAnsi"/>
          <w:b/>
          <w:sz w:val="28"/>
          <w:szCs w:val="28"/>
        </w:rPr>
        <w:br w:type="page"/>
      </w:r>
    </w:p>
    <w:p w14:paraId="3C64D8F3" w14:textId="4CA27C8B" w:rsidR="0079377C" w:rsidRPr="00B218F9" w:rsidRDefault="0079377C" w:rsidP="00AC6C10">
      <w:pPr>
        <w:keepNext/>
        <w:spacing w:after="0"/>
        <w:rPr>
          <w:rFonts w:cstheme="minorHAnsi"/>
          <w:b/>
          <w:sz w:val="28"/>
          <w:szCs w:val="28"/>
        </w:rPr>
      </w:pPr>
      <w:r w:rsidRPr="00B218F9">
        <w:rPr>
          <w:rFonts w:cstheme="minorHAnsi"/>
          <w:b/>
          <w:sz w:val="28"/>
          <w:szCs w:val="28"/>
        </w:rPr>
        <w:lastRenderedPageBreak/>
        <w:t>Connect Application Exercise Support</w:t>
      </w:r>
    </w:p>
    <w:p w14:paraId="03E3A5CB" w14:textId="5D9AD482" w:rsidR="0079377C" w:rsidRDefault="0079377C" w:rsidP="00AC6C10">
      <w:pPr>
        <w:keepNext/>
        <w:spacing w:after="0"/>
        <w:rPr>
          <w:rFonts w:cstheme="minorHAnsi"/>
        </w:rPr>
      </w:pPr>
    </w:p>
    <w:p w14:paraId="17D75C84" w14:textId="4B175C2A" w:rsidR="002674AD" w:rsidRPr="00AC6C10" w:rsidRDefault="002674AD" w:rsidP="00AC6C10">
      <w:pPr>
        <w:keepNext/>
        <w:spacing w:after="0"/>
        <w:rPr>
          <w:rFonts w:cstheme="minorHAnsi"/>
          <w:b/>
          <w:bCs/>
          <w:sz w:val="24"/>
          <w:szCs w:val="24"/>
          <w:u w:val="single"/>
        </w:rPr>
      </w:pPr>
      <w:r w:rsidRPr="00AC6C10">
        <w:rPr>
          <w:rFonts w:cstheme="minorHAnsi"/>
          <w:b/>
          <w:bCs/>
          <w:sz w:val="24"/>
          <w:szCs w:val="24"/>
          <w:u w:val="single"/>
        </w:rPr>
        <w:t>Evaluating Professional Credibility</w:t>
      </w:r>
    </w:p>
    <w:p w14:paraId="1FDB087F" w14:textId="77777777" w:rsidR="002674AD" w:rsidRDefault="002674AD" w:rsidP="00AC6C10">
      <w:pPr>
        <w:spacing w:after="0"/>
        <w:rPr>
          <w:rFonts w:cstheme="minorHAnsi"/>
          <w:b/>
        </w:rPr>
      </w:pPr>
    </w:p>
    <w:p w14:paraId="01AEEB60" w14:textId="2752C93C" w:rsidR="002674AD" w:rsidRPr="00E45CA9" w:rsidRDefault="002674AD" w:rsidP="0088536B">
      <w:pPr>
        <w:spacing w:after="0"/>
        <w:textAlignment w:val="baseline"/>
        <w:rPr>
          <w:rFonts w:cstheme="minorHAnsi"/>
          <w:color w:val="000000" w:themeColor="text1"/>
        </w:rPr>
      </w:pPr>
      <w:r w:rsidRPr="00E45CA9">
        <w:rPr>
          <w:rFonts w:cstheme="minorHAnsi"/>
          <w:b/>
          <w:color w:val="000000" w:themeColor="text1"/>
        </w:rPr>
        <w:t>Activity Summary</w:t>
      </w:r>
      <w:r w:rsidRPr="00E45CA9">
        <w:rPr>
          <w:rFonts w:cstheme="minorHAnsi"/>
          <w:b/>
          <w:bCs/>
          <w:color w:val="000000" w:themeColor="text1"/>
        </w:rPr>
        <w:t>:</w:t>
      </w:r>
      <w:r w:rsidRPr="00E45CA9">
        <w:rPr>
          <w:rFonts w:cstheme="minorHAnsi"/>
          <w:color w:val="000000" w:themeColor="text1"/>
        </w:rPr>
        <w:t xml:space="preserve"> </w:t>
      </w:r>
      <w:r w:rsidR="00191EC7" w:rsidRPr="00191EC7">
        <w:rPr>
          <w:rFonts w:cstheme="minorHAnsi"/>
          <w:color w:val="333333"/>
        </w:rPr>
        <w:t xml:space="preserve">This activity </w:t>
      </w:r>
      <w:r w:rsidR="00191EC7">
        <w:rPr>
          <w:rFonts w:cstheme="minorHAnsi"/>
          <w:color w:val="333333"/>
        </w:rPr>
        <w:t>helps students</w:t>
      </w:r>
      <w:r w:rsidR="00191EC7" w:rsidRPr="00191EC7">
        <w:rPr>
          <w:rFonts w:cstheme="minorHAnsi"/>
          <w:color w:val="333333"/>
        </w:rPr>
        <w:t xml:space="preserve"> understand the three key elements of professional credibility: competence, caring, and character. Understanding each of these elements will help </w:t>
      </w:r>
      <w:r w:rsidR="00191EC7">
        <w:rPr>
          <w:rFonts w:cstheme="minorHAnsi"/>
          <w:color w:val="333333"/>
        </w:rPr>
        <w:t>students</w:t>
      </w:r>
      <w:r w:rsidR="00191EC7" w:rsidRPr="00191EC7">
        <w:rPr>
          <w:rFonts w:cstheme="minorHAnsi"/>
          <w:color w:val="333333"/>
        </w:rPr>
        <w:t xml:space="preserve"> identify ways that </w:t>
      </w:r>
      <w:r w:rsidR="00191EC7">
        <w:rPr>
          <w:rFonts w:cstheme="minorHAnsi"/>
          <w:color w:val="333333"/>
        </w:rPr>
        <w:t>they</w:t>
      </w:r>
      <w:r w:rsidR="00191EC7" w:rsidRPr="00191EC7">
        <w:rPr>
          <w:rFonts w:cstheme="minorHAnsi"/>
          <w:color w:val="333333"/>
        </w:rPr>
        <w:t xml:space="preserve"> can become more credible to others.</w:t>
      </w:r>
    </w:p>
    <w:p w14:paraId="2E887367" w14:textId="09624201" w:rsidR="002674AD" w:rsidRPr="00E45CA9" w:rsidRDefault="002674AD" w:rsidP="0088536B">
      <w:pPr>
        <w:spacing w:after="0"/>
        <w:rPr>
          <w:rFonts w:cstheme="minorHAnsi"/>
          <w:color w:val="000000" w:themeColor="text1"/>
        </w:rPr>
      </w:pPr>
      <w:r w:rsidRPr="00E45CA9">
        <w:rPr>
          <w:rFonts w:cstheme="minorHAnsi"/>
          <w:b/>
          <w:color w:val="000000" w:themeColor="text1"/>
        </w:rPr>
        <w:t>Type:</w:t>
      </w:r>
      <w:r w:rsidRPr="00E45CA9">
        <w:rPr>
          <w:rFonts w:cstheme="minorHAnsi"/>
          <w:color w:val="000000" w:themeColor="text1"/>
        </w:rPr>
        <w:t xml:space="preserve"> </w:t>
      </w:r>
      <w:r w:rsidR="00AC6C10" w:rsidRPr="00E45CA9">
        <w:rPr>
          <w:rFonts w:cstheme="minorHAnsi"/>
          <w:color w:val="000000" w:themeColor="text1"/>
        </w:rPr>
        <w:t>Case Analysis</w:t>
      </w:r>
    </w:p>
    <w:p w14:paraId="43C012BB" w14:textId="5F8B0B5F" w:rsidR="002674AD" w:rsidRPr="00E45CA9" w:rsidRDefault="002674AD" w:rsidP="0088536B">
      <w:pPr>
        <w:spacing w:after="0"/>
        <w:rPr>
          <w:rFonts w:cstheme="minorHAnsi"/>
          <w:b/>
          <w:color w:val="000000" w:themeColor="text1"/>
        </w:rPr>
      </w:pPr>
      <w:r w:rsidRPr="00E45CA9">
        <w:rPr>
          <w:rFonts w:cstheme="minorHAnsi"/>
          <w:b/>
          <w:color w:val="000000" w:themeColor="text1"/>
        </w:rPr>
        <w:t>Learning Objectives:</w:t>
      </w:r>
    </w:p>
    <w:p w14:paraId="74402648" w14:textId="76383DD3" w:rsidR="00AC6C10" w:rsidRPr="00E45CA9" w:rsidRDefault="00AC6C10" w:rsidP="0088536B">
      <w:pPr>
        <w:spacing w:after="0"/>
        <w:rPr>
          <w:rFonts w:eastAsia="Times New Roman" w:cstheme="minorHAnsi"/>
          <w:iCs/>
          <w:color w:val="000000" w:themeColor="text1"/>
          <w:shd w:val="clear" w:color="auto" w:fill="FFFFFF"/>
        </w:rPr>
      </w:pPr>
      <w:r w:rsidRPr="00E45CA9">
        <w:rPr>
          <w:rFonts w:eastAsia="Times New Roman" w:cstheme="minorHAnsi"/>
          <w:iCs/>
          <w:color w:val="000000" w:themeColor="text1"/>
          <w:shd w:val="clear" w:color="auto" w:fill="FFFFFF"/>
        </w:rPr>
        <w:t>Learning Objective: 01-02 Describe how competence, caring, and character affect your credibility as a communicator.</w:t>
      </w:r>
    </w:p>
    <w:p w14:paraId="5F2C1401" w14:textId="5A778301" w:rsidR="002674AD" w:rsidRPr="00E45CA9" w:rsidRDefault="002674AD" w:rsidP="0088536B">
      <w:pPr>
        <w:spacing w:after="0"/>
        <w:rPr>
          <w:rFonts w:cstheme="minorHAnsi"/>
          <w:color w:val="000000" w:themeColor="text1"/>
        </w:rPr>
      </w:pPr>
      <w:r w:rsidRPr="00E45CA9">
        <w:rPr>
          <w:rFonts w:cstheme="minorHAnsi"/>
          <w:b/>
          <w:color w:val="000000" w:themeColor="text1"/>
        </w:rPr>
        <w:t xml:space="preserve">Difficulty Level: </w:t>
      </w:r>
      <w:r w:rsidR="00AC6C10" w:rsidRPr="00E45CA9">
        <w:rPr>
          <w:rFonts w:cstheme="minorHAnsi"/>
          <w:bCs/>
          <w:color w:val="000000" w:themeColor="text1"/>
        </w:rPr>
        <w:t>1 Easy</w:t>
      </w:r>
    </w:p>
    <w:p w14:paraId="3908604D" w14:textId="614F3D0C" w:rsidR="002674AD" w:rsidRPr="00E45CA9" w:rsidRDefault="002674AD" w:rsidP="0088536B">
      <w:pPr>
        <w:spacing w:after="0"/>
        <w:rPr>
          <w:rFonts w:cstheme="minorHAnsi"/>
          <w:color w:val="000000" w:themeColor="text1"/>
        </w:rPr>
      </w:pPr>
      <w:r w:rsidRPr="00E45CA9">
        <w:rPr>
          <w:rFonts w:cstheme="minorHAnsi"/>
          <w:b/>
          <w:color w:val="000000" w:themeColor="text1"/>
        </w:rPr>
        <w:t xml:space="preserve">Blooms: </w:t>
      </w:r>
      <w:r w:rsidR="00AC6C10" w:rsidRPr="00E45CA9">
        <w:rPr>
          <w:rFonts w:cstheme="minorHAnsi"/>
          <w:bCs/>
          <w:color w:val="000000" w:themeColor="text1"/>
        </w:rPr>
        <w:t>Understand</w:t>
      </w:r>
    </w:p>
    <w:p w14:paraId="11634012" w14:textId="5DED10F7" w:rsidR="002674AD" w:rsidRPr="00E45CA9" w:rsidRDefault="002674AD" w:rsidP="0088536B">
      <w:pPr>
        <w:spacing w:after="0"/>
        <w:rPr>
          <w:rFonts w:cstheme="minorHAnsi"/>
          <w:color w:val="000000" w:themeColor="text1"/>
        </w:rPr>
      </w:pPr>
      <w:r w:rsidRPr="00E45CA9">
        <w:rPr>
          <w:rFonts w:cstheme="minorHAnsi"/>
          <w:b/>
          <w:color w:val="000000" w:themeColor="text1"/>
        </w:rPr>
        <w:t>AACSB:</w:t>
      </w:r>
      <w:r w:rsidRPr="00E45CA9">
        <w:rPr>
          <w:rFonts w:cstheme="minorHAnsi"/>
          <w:color w:val="000000" w:themeColor="text1"/>
        </w:rPr>
        <w:t xml:space="preserve"> </w:t>
      </w:r>
      <w:r w:rsidR="00AC6C10" w:rsidRPr="00E45CA9">
        <w:rPr>
          <w:rFonts w:cstheme="minorHAnsi"/>
          <w:color w:val="000000" w:themeColor="text1"/>
        </w:rPr>
        <w:t>Communication</w:t>
      </w:r>
    </w:p>
    <w:p w14:paraId="62CC94F2" w14:textId="15C07F63" w:rsidR="002674AD" w:rsidRDefault="002674AD" w:rsidP="0088536B">
      <w:pPr>
        <w:keepNext/>
        <w:spacing w:after="0"/>
        <w:rPr>
          <w:rFonts w:cstheme="minorHAnsi"/>
        </w:rPr>
      </w:pPr>
      <w:r w:rsidRPr="00E45CA9">
        <w:rPr>
          <w:rFonts w:cstheme="minorHAnsi"/>
          <w:b/>
          <w:color w:val="000000" w:themeColor="text1"/>
        </w:rPr>
        <w:t>Follow-Up Activity:</w:t>
      </w:r>
      <w:r w:rsidR="00E45CA9">
        <w:rPr>
          <w:rFonts w:cstheme="minorHAnsi"/>
          <w:b/>
          <w:color w:val="000000" w:themeColor="text1"/>
        </w:rPr>
        <w:t xml:space="preserve"> </w:t>
      </w:r>
      <w:r w:rsidR="00191EC7" w:rsidRPr="00191EC7">
        <w:rPr>
          <w:rFonts w:cstheme="minorHAnsi"/>
          <w:bCs/>
          <w:color w:val="000000" w:themeColor="text1"/>
        </w:rPr>
        <w:t xml:space="preserve">Create a list of </w:t>
      </w:r>
      <w:r w:rsidR="00191EC7">
        <w:rPr>
          <w:rFonts w:cstheme="minorHAnsi"/>
          <w:bCs/>
          <w:color w:val="000000" w:themeColor="text1"/>
        </w:rPr>
        <w:t>various kinds of jobs</w:t>
      </w:r>
      <w:r w:rsidR="00191EC7" w:rsidRPr="00191EC7">
        <w:rPr>
          <w:rFonts w:cstheme="minorHAnsi"/>
          <w:bCs/>
          <w:color w:val="000000" w:themeColor="text1"/>
        </w:rPr>
        <w:t xml:space="preserve">. Break students into small groups </w:t>
      </w:r>
      <w:r w:rsidR="00191EC7">
        <w:rPr>
          <w:rFonts w:cstheme="minorHAnsi"/>
          <w:bCs/>
          <w:color w:val="000000" w:themeColor="text1"/>
        </w:rPr>
        <w:t>and assign each group one job</w:t>
      </w:r>
      <w:r w:rsidR="009E570C">
        <w:rPr>
          <w:rFonts w:cstheme="minorHAnsi"/>
          <w:bCs/>
          <w:color w:val="000000" w:themeColor="text1"/>
        </w:rPr>
        <w:t>. A</w:t>
      </w:r>
      <w:r w:rsidR="00191EC7">
        <w:rPr>
          <w:rFonts w:cstheme="minorHAnsi"/>
          <w:bCs/>
          <w:color w:val="000000" w:themeColor="text1"/>
        </w:rPr>
        <w:t>sk them to make a brief list of ways a person in this job might demonstrate competence, caring, and character to establish credibility with coworkers and customers</w:t>
      </w:r>
      <w:r w:rsidR="00191EC7">
        <w:rPr>
          <w:rFonts w:cstheme="minorHAnsi"/>
        </w:rPr>
        <w:t>. Have them share their results with the class.</w:t>
      </w:r>
    </w:p>
    <w:p w14:paraId="24010F32" w14:textId="4B44DE95" w:rsidR="002674AD" w:rsidRDefault="002674AD" w:rsidP="00AC6C10">
      <w:pPr>
        <w:keepNext/>
        <w:spacing w:after="0"/>
        <w:rPr>
          <w:rFonts w:cstheme="minorHAnsi"/>
        </w:rPr>
      </w:pPr>
    </w:p>
    <w:p w14:paraId="2C1BD432" w14:textId="77777777" w:rsidR="0088536B" w:rsidRPr="00B218F9" w:rsidRDefault="0088536B" w:rsidP="00AC6C10">
      <w:pPr>
        <w:keepNext/>
        <w:spacing w:after="0"/>
        <w:rPr>
          <w:rFonts w:cstheme="minorHAnsi"/>
        </w:rPr>
      </w:pPr>
    </w:p>
    <w:p w14:paraId="4F5C031C" w14:textId="3CA2B20B" w:rsidR="0079377C" w:rsidRPr="00AC6C10" w:rsidRDefault="0079377C" w:rsidP="00AC6C10">
      <w:pPr>
        <w:pStyle w:val="Heading2"/>
        <w:keepNext/>
        <w:spacing w:line="276" w:lineRule="auto"/>
        <w:rPr>
          <w:rFonts w:cstheme="minorHAnsi"/>
          <w:sz w:val="24"/>
          <w:szCs w:val="24"/>
        </w:rPr>
      </w:pPr>
      <w:bookmarkStart w:id="2" w:name="_APPLICATION_EXERCISE:_Credibility"/>
      <w:bookmarkEnd w:id="2"/>
      <w:r w:rsidRPr="00AC6C10">
        <w:rPr>
          <w:rFonts w:cstheme="minorHAnsi"/>
          <w:sz w:val="24"/>
          <w:szCs w:val="24"/>
        </w:rPr>
        <w:t>Credibility as a Communicator</w:t>
      </w:r>
    </w:p>
    <w:p w14:paraId="17F02303" w14:textId="77777777" w:rsidR="0079377C" w:rsidRPr="00B218F9" w:rsidRDefault="0079377C" w:rsidP="00AC6C10">
      <w:pPr>
        <w:spacing w:after="0"/>
        <w:rPr>
          <w:rFonts w:cstheme="minorHAnsi"/>
          <w:b/>
          <w:u w:val="single"/>
        </w:rPr>
      </w:pPr>
    </w:p>
    <w:p w14:paraId="727BFBC2" w14:textId="14E3A88C" w:rsidR="0079377C" w:rsidRPr="00B218F9" w:rsidRDefault="0079377C" w:rsidP="00AC6C10">
      <w:pPr>
        <w:spacing w:after="0"/>
        <w:rPr>
          <w:rFonts w:cstheme="minorHAnsi"/>
        </w:rPr>
      </w:pPr>
      <w:r w:rsidRPr="00B218F9">
        <w:rPr>
          <w:rFonts w:cstheme="minorHAnsi"/>
          <w:b/>
        </w:rPr>
        <w:t>Activity Summary</w:t>
      </w:r>
      <w:r w:rsidRPr="00AC6C10">
        <w:rPr>
          <w:rFonts w:cstheme="minorHAnsi"/>
          <w:b/>
          <w:bCs/>
        </w:rPr>
        <w:t>:</w:t>
      </w:r>
      <w:r w:rsidRPr="00B218F9">
        <w:rPr>
          <w:rFonts w:cstheme="minorHAnsi"/>
        </w:rPr>
        <w:t xml:space="preserve"> This activity helps students identify actions that demonstrate the three different elements of credibility: competence, caring, and character. In the exercise, students click and drag the behaviors that demonstrate each element into the correct column. (Note: A keyboard accessible version of this activity is also available.)</w:t>
      </w:r>
    </w:p>
    <w:p w14:paraId="68B142BB" w14:textId="77777777" w:rsidR="0079377C" w:rsidRPr="00B218F9" w:rsidRDefault="0079377C" w:rsidP="00AC6C10">
      <w:pPr>
        <w:spacing w:after="0"/>
        <w:rPr>
          <w:rFonts w:cstheme="minorHAnsi"/>
        </w:rPr>
      </w:pPr>
      <w:r w:rsidRPr="00B218F9">
        <w:rPr>
          <w:rFonts w:cstheme="minorHAnsi"/>
          <w:b/>
        </w:rPr>
        <w:t>Type:</w:t>
      </w:r>
      <w:r w:rsidRPr="00B218F9">
        <w:rPr>
          <w:rFonts w:cstheme="minorHAnsi"/>
        </w:rPr>
        <w:t xml:space="preserve"> Click and Drag</w:t>
      </w:r>
    </w:p>
    <w:p w14:paraId="5DB2FCAC" w14:textId="77777777" w:rsidR="0079377C" w:rsidRPr="00B218F9" w:rsidRDefault="0079377C" w:rsidP="00AC6C10">
      <w:pPr>
        <w:spacing w:after="0"/>
        <w:rPr>
          <w:rFonts w:cstheme="minorHAnsi"/>
          <w:b/>
        </w:rPr>
      </w:pPr>
      <w:r w:rsidRPr="00B218F9">
        <w:rPr>
          <w:rFonts w:cstheme="minorHAnsi"/>
          <w:b/>
        </w:rPr>
        <w:t>Learning Objectives:</w:t>
      </w:r>
    </w:p>
    <w:p w14:paraId="369433D1"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01-02 Describe how competence, caring, and character affect your credibility as a communicator.</w:t>
      </w:r>
    </w:p>
    <w:p w14:paraId="6E94B0E4"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01-03 Define and explain business ethics, corporate values, and personal values.</w:t>
      </w:r>
    </w:p>
    <w:p w14:paraId="5952FE1B" w14:textId="77777777" w:rsidR="0079377C" w:rsidRPr="00B218F9" w:rsidRDefault="0079377C" w:rsidP="00AC6C10">
      <w:pPr>
        <w:spacing w:after="0"/>
        <w:rPr>
          <w:rFonts w:eastAsia="Times New Roman" w:cstheme="minorHAnsi"/>
        </w:rPr>
      </w:pPr>
      <w:r w:rsidRPr="00B218F9">
        <w:rPr>
          <w:rFonts w:eastAsia="Times New Roman" w:cstheme="minorHAnsi"/>
          <w:iCs/>
          <w:color w:val="000000"/>
          <w:shd w:val="clear" w:color="auto" w:fill="FFFFFF"/>
        </w:rPr>
        <w:t>Learning Objective: 01-04 Explain the FAIR approach to ethical business communications.</w:t>
      </w:r>
    </w:p>
    <w:p w14:paraId="5FD8E43A" w14:textId="77777777" w:rsidR="0079377C" w:rsidRPr="00B218F9" w:rsidRDefault="0079377C" w:rsidP="00AC6C10">
      <w:pPr>
        <w:spacing w:after="0"/>
        <w:rPr>
          <w:rFonts w:cstheme="minorHAnsi"/>
        </w:rPr>
      </w:pPr>
      <w:r w:rsidRPr="00B218F9">
        <w:rPr>
          <w:rFonts w:cstheme="minorHAnsi"/>
          <w:b/>
        </w:rPr>
        <w:t xml:space="preserve">Difficulty Level: </w:t>
      </w:r>
      <w:r w:rsidRPr="00B218F9">
        <w:rPr>
          <w:rFonts w:cstheme="minorHAnsi"/>
        </w:rPr>
        <w:t>2 Medium</w:t>
      </w:r>
    </w:p>
    <w:p w14:paraId="26D52C00" w14:textId="77777777" w:rsidR="0079377C" w:rsidRPr="00B218F9" w:rsidRDefault="0079377C" w:rsidP="00AC6C10">
      <w:pPr>
        <w:spacing w:after="0"/>
        <w:rPr>
          <w:rFonts w:cstheme="minorHAnsi"/>
        </w:rPr>
      </w:pPr>
      <w:r w:rsidRPr="00B218F9">
        <w:rPr>
          <w:rFonts w:cstheme="minorHAnsi"/>
          <w:b/>
        </w:rPr>
        <w:t xml:space="preserve">Blooms: </w:t>
      </w:r>
      <w:r w:rsidRPr="00B218F9">
        <w:rPr>
          <w:rFonts w:cstheme="minorHAnsi"/>
        </w:rPr>
        <w:t>Analyze</w:t>
      </w:r>
    </w:p>
    <w:p w14:paraId="092BB351" w14:textId="77777777" w:rsidR="0079377C" w:rsidRPr="00B218F9" w:rsidRDefault="0079377C" w:rsidP="00AC6C10">
      <w:pPr>
        <w:spacing w:after="0"/>
        <w:rPr>
          <w:rFonts w:cstheme="minorHAnsi"/>
        </w:rPr>
      </w:pPr>
      <w:r w:rsidRPr="00B218F9">
        <w:rPr>
          <w:rFonts w:cstheme="minorHAnsi"/>
          <w:b/>
        </w:rPr>
        <w:t>AACSB:</w:t>
      </w:r>
      <w:r w:rsidRPr="00B218F9">
        <w:rPr>
          <w:rFonts w:cstheme="minorHAnsi"/>
        </w:rPr>
        <w:t xml:space="preserve"> Communication; Ethics</w:t>
      </w:r>
    </w:p>
    <w:p w14:paraId="26E2B36B" w14:textId="33E48564" w:rsidR="0079377C" w:rsidRPr="00B218F9" w:rsidRDefault="0079377C" w:rsidP="00AC6C10">
      <w:pPr>
        <w:spacing w:after="0"/>
        <w:rPr>
          <w:rFonts w:cstheme="minorHAnsi"/>
        </w:rPr>
      </w:pPr>
      <w:r w:rsidRPr="00B218F9">
        <w:rPr>
          <w:rFonts w:cstheme="minorHAnsi"/>
          <w:b/>
        </w:rPr>
        <w:t>Follow-Up Activity:</w:t>
      </w:r>
      <w:r w:rsidRPr="00B218F9">
        <w:rPr>
          <w:rFonts w:cstheme="minorHAnsi"/>
        </w:rPr>
        <w:t xml:space="preserve"> Instructors could ask </w:t>
      </w:r>
      <w:r w:rsidR="00407646">
        <w:rPr>
          <w:rFonts w:cstheme="minorHAnsi"/>
        </w:rPr>
        <w:t xml:space="preserve">for </w:t>
      </w:r>
      <w:r w:rsidRPr="00B218F9">
        <w:rPr>
          <w:rFonts w:cstheme="minorHAnsi"/>
        </w:rPr>
        <w:t>volunteers to provide specific examples of each of these behaviors. Students should be encouraged to think of examples that occur within business settings.</w:t>
      </w:r>
    </w:p>
    <w:p w14:paraId="5B09E3D4" w14:textId="3B9DA9AD" w:rsidR="0079377C" w:rsidRDefault="0079377C" w:rsidP="00AC6C10">
      <w:pPr>
        <w:spacing w:after="0"/>
        <w:rPr>
          <w:rFonts w:cstheme="minorHAnsi"/>
        </w:rPr>
      </w:pPr>
    </w:p>
    <w:p w14:paraId="2A832911" w14:textId="77777777" w:rsidR="00AC6C10" w:rsidRPr="00B218F9" w:rsidRDefault="00AC6C10" w:rsidP="00AC6C10">
      <w:pPr>
        <w:spacing w:after="0"/>
        <w:rPr>
          <w:rFonts w:cstheme="minorHAnsi"/>
        </w:rPr>
      </w:pPr>
    </w:p>
    <w:p w14:paraId="25761C86" w14:textId="48952D5B" w:rsidR="0079377C" w:rsidRPr="00AC6C10" w:rsidRDefault="0079377C" w:rsidP="009E570C">
      <w:pPr>
        <w:pStyle w:val="Heading2"/>
        <w:keepNext/>
        <w:spacing w:line="276" w:lineRule="auto"/>
        <w:rPr>
          <w:rFonts w:cstheme="minorHAnsi"/>
          <w:sz w:val="24"/>
          <w:szCs w:val="24"/>
        </w:rPr>
      </w:pPr>
      <w:bookmarkStart w:id="3" w:name="_APPLICATION_EXERCISE:_Reviewing"/>
      <w:bookmarkEnd w:id="3"/>
      <w:r w:rsidRPr="00AC6C10">
        <w:rPr>
          <w:rFonts w:cstheme="minorHAnsi"/>
          <w:sz w:val="24"/>
          <w:szCs w:val="24"/>
        </w:rPr>
        <w:lastRenderedPageBreak/>
        <w:t>Reviewing Communications with the FAIR Test</w:t>
      </w:r>
    </w:p>
    <w:p w14:paraId="3F3118B9" w14:textId="77777777" w:rsidR="0079377C" w:rsidRPr="00B218F9" w:rsidRDefault="0079377C" w:rsidP="009E570C">
      <w:pPr>
        <w:keepNext/>
        <w:spacing w:after="0"/>
        <w:rPr>
          <w:rFonts w:cstheme="minorHAnsi"/>
          <w:b/>
          <w:u w:val="single"/>
        </w:rPr>
      </w:pPr>
    </w:p>
    <w:p w14:paraId="598E3517" w14:textId="77777777" w:rsidR="0079377C" w:rsidRPr="00B218F9" w:rsidRDefault="0079377C" w:rsidP="009E570C">
      <w:pPr>
        <w:keepNext/>
        <w:spacing w:after="0"/>
        <w:rPr>
          <w:rFonts w:cstheme="minorHAnsi"/>
        </w:rPr>
      </w:pPr>
      <w:r w:rsidRPr="00B218F9">
        <w:rPr>
          <w:rFonts w:cstheme="minorHAnsi"/>
          <w:b/>
        </w:rPr>
        <w:t>Activity Summary</w:t>
      </w:r>
      <w:r w:rsidRPr="00AC6C10">
        <w:rPr>
          <w:rFonts w:cstheme="minorHAnsi"/>
          <w:b/>
          <w:bCs/>
        </w:rPr>
        <w:t>:</w:t>
      </w:r>
      <w:r w:rsidRPr="00B218F9">
        <w:rPr>
          <w:rFonts w:cstheme="minorHAnsi"/>
        </w:rPr>
        <w:t xml:space="preserve"> This activity teaches students about the FAIR test for evaluating if communications are fair and ethical. FAIR stands for facts, access, impacts, and respect. In the exercise, students click and drag the behaviors that demonstrate these four categories into their correct columns. (Note: A keyboard accessible version of this activity is also available.)</w:t>
      </w:r>
    </w:p>
    <w:p w14:paraId="37522355" w14:textId="77777777" w:rsidR="0079377C" w:rsidRPr="00B218F9" w:rsidRDefault="0079377C" w:rsidP="00AC6C10">
      <w:pPr>
        <w:spacing w:after="0"/>
        <w:rPr>
          <w:rFonts w:cstheme="minorHAnsi"/>
        </w:rPr>
      </w:pPr>
      <w:r w:rsidRPr="00B218F9">
        <w:rPr>
          <w:rFonts w:cstheme="minorHAnsi"/>
          <w:b/>
        </w:rPr>
        <w:t>Type:</w:t>
      </w:r>
      <w:r w:rsidRPr="00B218F9">
        <w:rPr>
          <w:rFonts w:cstheme="minorHAnsi"/>
        </w:rPr>
        <w:t xml:space="preserve"> Click and Drag</w:t>
      </w:r>
    </w:p>
    <w:p w14:paraId="6F1AE860" w14:textId="77777777" w:rsidR="0079377C" w:rsidRPr="00B218F9" w:rsidRDefault="0079377C" w:rsidP="00AC6C10">
      <w:pPr>
        <w:spacing w:after="0"/>
        <w:rPr>
          <w:rFonts w:cstheme="minorHAnsi"/>
          <w:b/>
        </w:rPr>
      </w:pPr>
      <w:r w:rsidRPr="00B218F9">
        <w:rPr>
          <w:rFonts w:cstheme="minorHAnsi"/>
          <w:b/>
        </w:rPr>
        <w:t>Learning Objectives:</w:t>
      </w:r>
    </w:p>
    <w:p w14:paraId="7651AB86"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01-03 Define and explain business ethics, corporate values, and personal values.</w:t>
      </w:r>
    </w:p>
    <w:p w14:paraId="362E2F3D" w14:textId="77777777" w:rsidR="0079377C" w:rsidRPr="00B218F9" w:rsidRDefault="0079377C" w:rsidP="00AC6C10">
      <w:pPr>
        <w:spacing w:after="0"/>
        <w:rPr>
          <w:rFonts w:eastAsia="Times New Roman" w:cstheme="minorHAnsi"/>
        </w:rPr>
      </w:pPr>
      <w:r w:rsidRPr="00B218F9">
        <w:rPr>
          <w:rFonts w:eastAsia="Times New Roman" w:cstheme="minorHAnsi"/>
          <w:iCs/>
          <w:color w:val="000000"/>
          <w:shd w:val="clear" w:color="auto" w:fill="FFFFFF"/>
        </w:rPr>
        <w:t>Learning Objective: 01-04 Explain the FAIR approach to ethical business communications.</w:t>
      </w:r>
    </w:p>
    <w:p w14:paraId="66FC5DF7" w14:textId="77777777" w:rsidR="0079377C" w:rsidRPr="00B218F9" w:rsidRDefault="0079377C" w:rsidP="00AC6C10">
      <w:pPr>
        <w:spacing w:after="0"/>
        <w:rPr>
          <w:rFonts w:cstheme="minorHAnsi"/>
        </w:rPr>
      </w:pPr>
      <w:r w:rsidRPr="00B218F9">
        <w:rPr>
          <w:rFonts w:cstheme="minorHAnsi"/>
          <w:b/>
        </w:rPr>
        <w:t xml:space="preserve">Difficulty Level: </w:t>
      </w:r>
      <w:r w:rsidRPr="00B218F9">
        <w:rPr>
          <w:rFonts w:cstheme="minorHAnsi"/>
        </w:rPr>
        <w:t>3 Hard</w:t>
      </w:r>
    </w:p>
    <w:p w14:paraId="7884BF87" w14:textId="77777777" w:rsidR="0079377C" w:rsidRPr="00B218F9" w:rsidRDefault="0079377C" w:rsidP="00AC6C10">
      <w:pPr>
        <w:spacing w:after="0"/>
        <w:rPr>
          <w:rFonts w:cstheme="minorHAnsi"/>
        </w:rPr>
      </w:pPr>
      <w:r w:rsidRPr="00B218F9">
        <w:rPr>
          <w:rFonts w:cstheme="minorHAnsi"/>
          <w:b/>
        </w:rPr>
        <w:t xml:space="preserve">Blooms: </w:t>
      </w:r>
      <w:r w:rsidRPr="00B218F9">
        <w:rPr>
          <w:rFonts w:cstheme="minorHAnsi"/>
        </w:rPr>
        <w:t>Evaluate</w:t>
      </w:r>
    </w:p>
    <w:p w14:paraId="064D3277" w14:textId="77777777" w:rsidR="0079377C" w:rsidRPr="00B218F9" w:rsidRDefault="0079377C" w:rsidP="00AC6C10">
      <w:pPr>
        <w:spacing w:after="0"/>
        <w:rPr>
          <w:rFonts w:cstheme="minorHAnsi"/>
        </w:rPr>
      </w:pPr>
      <w:r w:rsidRPr="00B218F9">
        <w:rPr>
          <w:rFonts w:cstheme="minorHAnsi"/>
          <w:b/>
        </w:rPr>
        <w:t>AACSB:</w:t>
      </w:r>
      <w:r w:rsidRPr="00B218F9">
        <w:rPr>
          <w:rFonts w:cstheme="minorHAnsi"/>
        </w:rPr>
        <w:t xml:space="preserve"> Communication; Ethics</w:t>
      </w:r>
    </w:p>
    <w:p w14:paraId="3DE12550" w14:textId="77777777" w:rsidR="0079377C" w:rsidRPr="00B218F9" w:rsidRDefault="0079377C" w:rsidP="00AC6C10">
      <w:pPr>
        <w:spacing w:after="0"/>
        <w:rPr>
          <w:rFonts w:cstheme="minorHAnsi"/>
        </w:rPr>
      </w:pPr>
      <w:r w:rsidRPr="00B218F9">
        <w:rPr>
          <w:rFonts w:cstheme="minorHAnsi"/>
          <w:b/>
        </w:rPr>
        <w:t>Follow-Up Activity:</w:t>
      </w:r>
      <w:r w:rsidRPr="00B218F9">
        <w:rPr>
          <w:rFonts w:cstheme="minorHAnsi"/>
        </w:rPr>
        <w:t xml:space="preserve"> Instructors could present examples of communications that do not pass the FAIR test and call on students to identify which categories of the test the communications fail to meet.</w:t>
      </w:r>
    </w:p>
    <w:p w14:paraId="09DFB3D0" w14:textId="04CB3524" w:rsidR="0079377C" w:rsidRDefault="0079377C" w:rsidP="00AC6C10">
      <w:pPr>
        <w:spacing w:after="0"/>
        <w:rPr>
          <w:rFonts w:cstheme="minorHAnsi"/>
        </w:rPr>
      </w:pPr>
    </w:p>
    <w:p w14:paraId="02C24FE4" w14:textId="77777777" w:rsidR="00AC6C10" w:rsidRPr="00B218F9" w:rsidRDefault="00AC6C10" w:rsidP="00AC6C10">
      <w:pPr>
        <w:spacing w:after="0"/>
        <w:rPr>
          <w:rFonts w:cstheme="minorHAnsi"/>
        </w:rPr>
      </w:pPr>
    </w:p>
    <w:p w14:paraId="6601E391" w14:textId="1DF9E257" w:rsidR="0079377C" w:rsidRPr="00AC6C10" w:rsidRDefault="0079377C" w:rsidP="00AC6C10">
      <w:pPr>
        <w:pStyle w:val="Heading2"/>
        <w:spacing w:line="276" w:lineRule="auto"/>
        <w:rPr>
          <w:rFonts w:cstheme="minorHAnsi"/>
          <w:sz w:val="24"/>
          <w:szCs w:val="24"/>
        </w:rPr>
      </w:pPr>
      <w:bookmarkStart w:id="4" w:name="_APPLICATION_EXERCISE:_Credibility_1"/>
      <w:bookmarkEnd w:id="4"/>
      <w:r w:rsidRPr="00AC6C10">
        <w:rPr>
          <w:rFonts w:cstheme="minorHAnsi"/>
          <w:sz w:val="24"/>
          <w:szCs w:val="24"/>
        </w:rPr>
        <w:t>Credibility for a Young Manager</w:t>
      </w:r>
    </w:p>
    <w:p w14:paraId="71840F12" w14:textId="77777777" w:rsidR="0079377C" w:rsidRPr="00B218F9" w:rsidRDefault="0079377C" w:rsidP="00AC6C10">
      <w:pPr>
        <w:spacing w:after="0"/>
        <w:rPr>
          <w:rFonts w:cstheme="minorHAnsi"/>
          <w:b/>
          <w:u w:val="single"/>
        </w:rPr>
      </w:pPr>
    </w:p>
    <w:p w14:paraId="72432284" w14:textId="5EFA9756" w:rsidR="0079377C" w:rsidRPr="00B218F9" w:rsidRDefault="0079377C" w:rsidP="00AC6C10">
      <w:pPr>
        <w:spacing w:after="0"/>
        <w:rPr>
          <w:rFonts w:cstheme="minorHAnsi"/>
        </w:rPr>
      </w:pPr>
      <w:r w:rsidRPr="00B218F9">
        <w:rPr>
          <w:rFonts w:cstheme="minorHAnsi"/>
          <w:b/>
        </w:rPr>
        <w:t>Activity Summary</w:t>
      </w:r>
      <w:r w:rsidRPr="00AC6C10">
        <w:rPr>
          <w:rFonts w:cstheme="minorHAnsi"/>
          <w:b/>
          <w:bCs/>
        </w:rPr>
        <w:t>:</w:t>
      </w:r>
      <w:r w:rsidRPr="00B218F9">
        <w:rPr>
          <w:rFonts w:cstheme="minorHAnsi"/>
        </w:rPr>
        <w:t xml:space="preserve"> In this activity, students view a ten-minute video and then answer a series of multiple</w:t>
      </w:r>
      <w:r w:rsidR="00407646">
        <w:rPr>
          <w:rFonts w:cstheme="minorHAnsi"/>
        </w:rPr>
        <w:t>-</w:t>
      </w:r>
      <w:r w:rsidRPr="00B218F9">
        <w:rPr>
          <w:rFonts w:cstheme="minorHAnsi"/>
        </w:rPr>
        <w:t xml:space="preserve">choice questions about </w:t>
      </w:r>
      <w:r w:rsidR="00407646">
        <w:rPr>
          <w:rFonts w:cstheme="minorHAnsi"/>
        </w:rPr>
        <w:t>the case</w:t>
      </w:r>
      <w:r w:rsidRPr="00B218F9">
        <w:rPr>
          <w:rFonts w:cstheme="minorHAnsi"/>
        </w:rPr>
        <w:t>. The video features a young project manager having a meeting with three demoralized employees. The questions focus on the ways that the manager demonstrates, or fails to demonstrate, the three aspects of credibility: competence, caring, and character.</w:t>
      </w:r>
    </w:p>
    <w:p w14:paraId="7858ABD4" w14:textId="77777777" w:rsidR="0079377C" w:rsidRPr="00B218F9" w:rsidRDefault="0079377C" w:rsidP="00AC6C10">
      <w:pPr>
        <w:spacing w:after="0"/>
        <w:rPr>
          <w:rFonts w:cstheme="minorHAnsi"/>
        </w:rPr>
      </w:pPr>
      <w:r w:rsidRPr="00B218F9">
        <w:rPr>
          <w:rFonts w:cstheme="minorHAnsi"/>
          <w:b/>
        </w:rPr>
        <w:t>Type:</w:t>
      </w:r>
      <w:r w:rsidRPr="00B218F9">
        <w:rPr>
          <w:rFonts w:cstheme="minorHAnsi"/>
        </w:rPr>
        <w:t xml:space="preserve"> Video Case</w:t>
      </w:r>
    </w:p>
    <w:p w14:paraId="2557CDFE" w14:textId="77777777" w:rsidR="0079377C" w:rsidRPr="00B218F9" w:rsidRDefault="0079377C" w:rsidP="00AC6C10">
      <w:pPr>
        <w:spacing w:after="0"/>
        <w:rPr>
          <w:rFonts w:cstheme="minorHAnsi"/>
          <w:b/>
        </w:rPr>
      </w:pPr>
      <w:r w:rsidRPr="00B218F9">
        <w:rPr>
          <w:rFonts w:cstheme="minorHAnsi"/>
          <w:b/>
        </w:rPr>
        <w:t>Learning Objectives:</w:t>
      </w:r>
    </w:p>
    <w:p w14:paraId="348640F2"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01-02 Describe how competence, caring, and character affect your credibility as a communicator.</w:t>
      </w:r>
    </w:p>
    <w:p w14:paraId="1D765C2F"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01-03 Define and explain business ethics, corporate values, and personal values.</w:t>
      </w:r>
    </w:p>
    <w:p w14:paraId="60BB2980" w14:textId="77777777" w:rsidR="0079377C" w:rsidRPr="00B218F9" w:rsidRDefault="0079377C" w:rsidP="00AC6C10">
      <w:pPr>
        <w:spacing w:after="0"/>
        <w:rPr>
          <w:rFonts w:eastAsia="Times New Roman" w:cstheme="minorHAnsi"/>
        </w:rPr>
      </w:pPr>
      <w:r w:rsidRPr="00B218F9">
        <w:rPr>
          <w:rFonts w:eastAsia="Times New Roman" w:cstheme="minorHAnsi"/>
          <w:iCs/>
          <w:color w:val="000000"/>
          <w:shd w:val="clear" w:color="auto" w:fill="FFFFFF"/>
        </w:rPr>
        <w:t>Learning Objective: 01-04 Explain the FAIR approach to ethical business communications.</w:t>
      </w:r>
    </w:p>
    <w:p w14:paraId="6F8C441C" w14:textId="77777777" w:rsidR="0079377C" w:rsidRPr="00B218F9" w:rsidRDefault="0079377C" w:rsidP="00AC6C10">
      <w:pPr>
        <w:spacing w:after="0"/>
        <w:rPr>
          <w:rFonts w:cstheme="minorHAnsi"/>
        </w:rPr>
      </w:pPr>
      <w:r w:rsidRPr="00B218F9">
        <w:rPr>
          <w:rFonts w:cstheme="minorHAnsi"/>
          <w:b/>
        </w:rPr>
        <w:t xml:space="preserve">Difficulty Level: </w:t>
      </w:r>
      <w:r w:rsidRPr="00B218F9">
        <w:rPr>
          <w:rFonts w:cstheme="minorHAnsi"/>
        </w:rPr>
        <w:t>3 Hard</w:t>
      </w:r>
    </w:p>
    <w:p w14:paraId="5A94FFCB" w14:textId="77777777" w:rsidR="0079377C" w:rsidRPr="00B218F9" w:rsidRDefault="0079377C" w:rsidP="00AC6C10">
      <w:pPr>
        <w:spacing w:after="0"/>
        <w:rPr>
          <w:rFonts w:cstheme="minorHAnsi"/>
        </w:rPr>
      </w:pPr>
      <w:r w:rsidRPr="00B218F9">
        <w:rPr>
          <w:rFonts w:cstheme="minorHAnsi"/>
          <w:b/>
        </w:rPr>
        <w:t xml:space="preserve">Blooms: </w:t>
      </w:r>
      <w:r w:rsidRPr="00B218F9">
        <w:rPr>
          <w:rFonts w:cstheme="minorHAnsi"/>
        </w:rPr>
        <w:t>Evaluate</w:t>
      </w:r>
    </w:p>
    <w:p w14:paraId="495AF181" w14:textId="77777777" w:rsidR="0079377C" w:rsidRPr="00B218F9" w:rsidRDefault="0079377C" w:rsidP="00AC6C10">
      <w:pPr>
        <w:spacing w:after="0"/>
        <w:rPr>
          <w:rFonts w:cstheme="minorHAnsi"/>
        </w:rPr>
      </w:pPr>
      <w:r w:rsidRPr="00B218F9">
        <w:rPr>
          <w:rFonts w:cstheme="minorHAnsi"/>
          <w:b/>
        </w:rPr>
        <w:t>AACSB:</w:t>
      </w:r>
      <w:r w:rsidRPr="00B218F9">
        <w:rPr>
          <w:rFonts w:cstheme="minorHAnsi"/>
        </w:rPr>
        <w:t xml:space="preserve"> Communication; Ethics</w:t>
      </w:r>
    </w:p>
    <w:p w14:paraId="4925ECDF" w14:textId="57F4F773" w:rsidR="0079377C" w:rsidRPr="00B218F9" w:rsidRDefault="0079377C" w:rsidP="00AC6C10">
      <w:pPr>
        <w:spacing w:after="0"/>
        <w:rPr>
          <w:rFonts w:cstheme="minorHAnsi"/>
        </w:rPr>
      </w:pPr>
      <w:r w:rsidRPr="00B218F9">
        <w:rPr>
          <w:rFonts w:cstheme="minorHAnsi"/>
          <w:b/>
        </w:rPr>
        <w:t>Follow-Up Activity:</w:t>
      </w:r>
      <w:r w:rsidRPr="00B218F9">
        <w:rPr>
          <w:rFonts w:cstheme="minorHAnsi"/>
        </w:rPr>
        <w:t xml:space="preserve"> Instructors could lead </w:t>
      </w:r>
      <w:r w:rsidR="00407646">
        <w:rPr>
          <w:rFonts w:cstheme="minorHAnsi"/>
        </w:rPr>
        <w:t>a</w:t>
      </w:r>
      <w:r w:rsidRPr="00B218F9">
        <w:rPr>
          <w:rFonts w:cstheme="minorHAnsi"/>
        </w:rPr>
        <w:t xml:space="preserve"> further discussion of what the manager did well when it comes to establishing her credibility and what the manager could have done better. Students should be encouraged to consider all three aspects of credibility.</w:t>
      </w:r>
    </w:p>
    <w:p w14:paraId="6D27C849" w14:textId="737F9EF0" w:rsidR="0079377C" w:rsidRDefault="0079377C" w:rsidP="00AC6C10">
      <w:pPr>
        <w:spacing w:after="0"/>
        <w:rPr>
          <w:rFonts w:cstheme="minorHAnsi"/>
        </w:rPr>
      </w:pPr>
    </w:p>
    <w:p w14:paraId="0201577A" w14:textId="77777777" w:rsidR="00AC6C10" w:rsidRPr="00B218F9" w:rsidRDefault="00AC6C10" w:rsidP="00AC6C10">
      <w:pPr>
        <w:spacing w:after="0"/>
        <w:rPr>
          <w:rFonts w:cstheme="minorHAnsi"/>
        </w:rPr>
      </w:pPr>
    </w:p>
    <w:p w14:paraId="2A3B931B" w14:textId="166CD4C3" w:rsidR="0079377C" w:rsidRPr="00AC6C10" w:rsidRDefault="0079377C" w:rsidP="00AC6C10">
      <w:pPr>
        <w:pStyle w:val="Heading2"/>
        <w:spacing w:line="276" w:lineRule="auto"/>
        <w:rPr>
          <w:rFonts w:cstheme="minorHAnsi"/>
          <w:sz w:val="24"/>
          <w:szCs w:val="24"/>
        </w:rPr>
      </w:pPr>
      <w:bookmarkStart w:id="5" w:name="_APPLICATION_EXERCISE:_Credibility_2"/>
      <w:bookmarkEnd w:id="5"/>
      <w:r w:rsidRPr="00AC6C10">
        <w:rPr>
          <w:rFonts w:cstheme="minorHAnsi"/>
          <w:sz w:val="24"/>
          <w:szCs w:val="24"/>
        </w:rPr>
        <w:t>Credibility for an Entry-Level Professional</w:t>
      </w:r>
    </w:p>
    <w:p w14:paraId="4A872C94" w14:textId="77777777" w:rsidR="0079377C" w:rsidRPr="00B218F9" w:rsidRDefault="0079377C" w:rsidP="00AC6C10">
      <w:pPr>
        <w:spacing w:after="0"/>
        <w:rPr>
          <w:rFonts w:cstheme="minorHAnsi"/>
          <w:b/>
          <w:u w:val="single"/>
        </w:rPr>
      </w:pPr>
    </w:p>
    <w:p w14:paraId="3EC60554" w14:textId="228A24EA" w:rsidR="0079377C" w:rsidRPr="00B218F9" w:rsidRDefault="0079377C" w:rsidP="00AC6C10">
      <w:pPr>
        <w:spacing w:after="0"/>
        <w:rPr>
          <w:rFonts w:cstheme="minorHAnsi"/>
        </w:rPr>
      </w:pPr>
      <w:r w:rsidRPr="00B218F9">
        <w:rPr>
          <w:rFonts w:cstheme="minorHAnsi"/>
          <w:b/>
        </w:rPr>
        <w:t>Activity Summary</w:t>
      </w:r>
      <w:r w:rsidRPr="00AC6C10">
        <w:rPr>
          <w:rFonts w:cstheme="minorHAnsi"/>
          <w:b/>
          <w:bCs/>
        </w:rPr>
        <w:t>:</w:t>
      </w:r>
      <w:r w:rsidRPr="00B218F9">
        <w:rPr>
          <w:rFonts w:cstheme="minorHAnsi"/>
        </w:rPr>
        <w:t xml:space="preserve"> This activity teaches students about the real-world implications of credibility for young professionals</w:t>
      </w:r>
      <w:r w:rsidR="00407646">
        <w:rPr>
          <w:rFonts w:cstheme="minorHAnsi"/>
        </w:rPr>
        <w:t>. They must</w:t>
      </w:r>
      <w:r w:rsidRPr="00B218F9">
        <w:rPr>
          <w:rFonts w:cstheme="minorHAnsi"/>
        </w:rPr>
        <w:t xml:space="preserve"> analyze the credibility of three audit assistants described in a case study </w:t>
      </w:r>
      <w:r w:rsidRPr="00B218F9">
        <w:rPr>
          <w:rFonts w:cstheme="minorHAnsi"/>
        </w:rPr>
        <w:lastRenderedPageBreak/>
        <w:t>and then answer multiple</w:t>
      </w:r>
      <w:r w:rsidR="00407646">
        <w:rPr>
          <w:rFonts w:cstheme="minorHAnsi"/>
        </w:rPr>
        <w:t>-</w:t>
      </w:r>
      <w:r w:rsidRPr="00B218F9">
        <w:rPr>
          <w:rFonts w:cstheme="minorHAnsi"/>
        </w:rPr>
        <w:t>choice questions about the assistants. Each of the assistants demonstrates strength in one of the three aspects of credibility—competence, caring, and character—but shows weakness in another aspect.</w:t>
      </w:r>
    </w:p>
    <w:p w14:paraId="6FEF540E" w14:textId="77777777" w:rsidR="0079377C" w:rsidRPr="00B218F9" w:rsidRDefault="0079377C" w:rsidP="00AC6C10">
      <w:pPr>
        <w:spacing w:after="0"/>
        <w:rPr>
          <w:rFonts w:cstheme="minorHAnsi"/>
        </w:rPr>
      </w:pPr>
      <w:r w:rsidRPr="00B218F9">
        <w:rPr>
          <w:rFonts w:cstheme="minorHAnsi"/>
          <w:b/>
        </w:rPr>
        <w:t>Type:</w:t>
      </w:r>
      <w:r w:rsidRPr="00B218F9">
        <w:rPr>
          <w:rFonts w:cstheme="minorHAnsi"/>
        </w:rPr>
        <w:t xml:space="preserve"> Case Analysis</w:t>
      </w:r>
    </w:p>
    <w:p w14:paraId="6CC3F6CD" w14:textId="77777777" w:rsidR="0079377C" w:rsidRPr="00B218F9" w:rsidRDefault="0079377C" w:rsidP="00AC6C10">
      <w:pPr>
        <w:spacing w:after="0"/>
        <w:rPr>
          <w:rFonts w:cstheme="minorHAnsi"/>
          <w:b/>
        </w:rPr>
      </w:pPr>
      <w:r w:rsidRPr="00B218F9">
        <w:rPr>
          <w:rFonts w:cstheme="minorHAnsi"/>
          <w:b/>
        </w:rPr>
        <w:t>Learning Objectives:</w:t>
      </w:r>
    </w:p>
    <w:p w14:paraId="34E00238"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01-02 Describe how competence, caring, and character affect your credibility as a communicator.</w:t>
      </w:r>
    </w:p>
    <w:p w14:paraId="10C1FFFB" w14:textId="77777777" w:rsidR="0079377C" w:rsidRPr="00B218F9" w:rsidRDefault="0079377C" w:rsidP="00AC6C10">
      <w:pPr>
        <w:spacing w:after="0"/>
        <w:rPr>
          <w:rFonts w:eastAsia="Times New Roman" w:cstheme="minorHAnsi"/>
          <w:iCs/>
          <w:color w:val="000000"/>
          <w:shd w:val="clear" w:color="auto" w:fill="FFFFFF"/>
        </w:rPr>
      </w:pPr>
      <w:r w:rsidRPr="00B218F9">
        <w:rPr>
          <w:rFonts w:eastAsia="Times New Roman" w:cstheme="minorHAnsi"/>
          <w:iCs/>
          <w:color w:val="000000"/>
          <w:shd w:val="clear" w:color="auto" w:fill="FFFFFF"/>
        </w:rPr>
        <w:t>Learning Objective: 01-03 Define and explain business ethics, corporate values, and personal values.</w:t>
      </w:r>
    </w:p>
    <w:p w14:paraId="7D85E74B" w14:textId="77777777" w:rsidR="0079377C" w:rsidRPr="00B218F9" w:rsidRDefault="0079377C" w:rsidP="00AC6C10">
      <w:pPr>
        <w:spacing w:after="0"/>
        <w:rPr>
          <w:rFonts w:eastAsia="Times New Roman" w:cstheme="minorHAnsi"/>
        </w:rPr>
      </w:pPr>
      <w:r w:rsidRPr="00B218F9">
        <w:rPr>
          <w:rFonts w:eastAsia="Times New Roman" w:cstheme="minorHAnsi"/>
          <w:iCs/>
          <w:color w:val="000000"/>
          <w:shd w:val="clear" w:color="auto" w:fill="FFFFFF"/>
        </w:rPr>
        <w:t>Learning Objective: 01-04 Explain the FAIR approach to ethical business communications.</w:t>
      </w:r>
    </w:p>
    <w:p w14:paraId="4D9961AE" w14:textId="77777777" w:rsidR="0079377C" w:rsidRPr="00B218F9" w:rsidRDefault="0079377C" w:rsidP="00AC6C10">
      <w:pPr>
        <w:spacing w:after="0"/>
        <w:rPr>
          <w:rFonts w:cstheme="minorHAnsi"/>
        </w:rPr>
      </w:pPr>
      <w:r w:rsidRPr="00B218F9">
        <w:rPr>
          <w:rFonts w:cstheme="minorHAnsi"/>
          <w:b/>
        </w:rPr>
        <w:t xml:space="preserve">Difficulty Level: </w:t>
      </w:r>
      <w:r w:rsidRPr="00B218F9">
        <w:rPr>
          <w:rFonts w:cstheme="minorHAnsi"/>
        </w:rPr>
        <w:t>2 Medium</w:t>
      </w:r>
    </w:p>
    <w:p w14:paraId="49F4D4AD" w14:textId="77777777" w:rsidR="0079377C" w:rsidRPr="00B218F9" w:rsidRDefault="0079377C" w:rsidP="00AC6C10">
      <w:pPr>
        <w:spacing w:after="0"/>
        <w:rPr>
          <w:rFonts w:cstheme="minorHAnsi"/>
        </w:rPr>
      </w:pPr>
      <w:r w:rsidRPr="00B218F9">
        <w:rPr>
          <w:rFonts w:cstheme="minorHAnsi"/>
          <w:b/>
        </w:rPr>
        <w:t xml:space="preserve">Blooms: </w:t>
      </w:r>
      <w:r w:rsidRPr="00B218F9">
        <w:rPr>
          <w:rFonts w:cstheme="minorHAnsi"/>
        </w:rPr>
        <w:t>Analyze</w:t>
      </w:r>
    </w:p>
    <w:p w14:paraId="38EF21A2" w14:textId="77777777" w:rsidR="0079377C" w:rsidRPr="00B218F9" w:rsidRDefault="0079377C" w:rsidP="00AC6C10">
      <w:pPr>
        <w:spacing w:after="0"/>
        <w:rPr>
          <w:rFonts w:cstheme="minorHAnsi"/>
        </w:rPr>
      </w:pPr>
      <w:r w:rsidRPr="00B218F9">
        <w:rPr>
          <w:rFonts w:cstheme="minorHAnsi"/>
          <w:b/>
        </w:rPr>
        <w:t>AACSB:</w:t>
      </w:r>
      <w:r w:rsidRPr="00B218F9">
        <w:rPr>
          <w:rFonts w:cstheme="minorHAnsi"/>
        </w:rPr>
        <w:t xml:space="preserve"> Communication; Ethics</w:t>
      </w:r>
    </w:p>
    <w:p w14:paraId="023945B2" w14:textId="4CB2EA08" w:rsidR="002D24DB" w:rsidRPr="00B218F9" w:rsidRDefault="0079377C" w:rsidP="00AC6C10">
      <w:pPr>
        <w:spacing w:after="0"/>
        <w:rPr>
          <w:rFonts w:cstheme="minorHAnsi"/>
          <w:b/>
          <w:sz w:val="20"/>
          <w:szCs w:val="20"/>
        </w:rPr>
      </w:pPr>
      <w:r w:rsidRPr="00B218F9">
        <w:rPr>
          <w:rFonts w:cstheme="minorHAnsi"/>
          <w:b/>
        </w:rPr>
        <w:t>Follow-Up Activity:</w:t>
      </w:r>
      <w:r w:rsidRPr="00B218F9">
        <w:rPr>
          <w:rFonts w:cstheme="minorHAnsi"/>
        </w:rPr>
        <w:t xml:space="preserve"> Students could be encouraged to further explore the impact of credibility </w:t>
      </w:r>
      <w:r w:rsidR="00407646">
        <w:rPr>
          <w:rFonts w:cstheme="minorHAnsi"/>
        </w:rPr>
        <w:t>through a role-play exercise.</w:t>
      </w:r>
      <w:r w:rsidR="00407646" w:rsidRPr="00B218F9">
        <w:rPr>
          <w:rFonts w:cstheme="minorHAnsi"/>
        </w:rPr>
        <w:t xml:space="preserve"> </w:t>
      </w:r>
      <w:r w:rsidR="00407646">
        <w:rPr>
          <w:rFonts w:cstheme="minorHAnsi"/>
        </w:rPr>
        <w:t>A</w:t>
      </w:r>
      <w:r w:rsidRPr="00B218F9">
        <w:rPr>
          <w:rFonts w:cstheme="minorHAnsi"/>
        </w:rPr>
        <w:t>ssign them into groups of three and hav</w:t>
      </w:r>
      <w:r w:rsidR="00407646">
        <w:rPr>
          <w:rFonts w:cstheme="minorHAnsi"/>
        </w:rPr>
        <w:t>e</w:t>
      </w:r>
      <w:r w:rsidRPr="00B218F9">
        <w:rPr>
          <w:rFonts w:cstheme="minorHAnsi"/>
        </w:rPr>
        <w:t xml:space="preserve"> them play the parts of the three audit assistants</w:t>
      </w:r>
      <w:r w:rsidR="00407646">
        <w:rPr>
          <w:rFonts w:cstheme="minorHAnsi"/>
        </w:rPr>
        <w:t>. The three characters should</w:t>
      </w:r>
      <w:r w:rsidRPr="00B218F9">
        <w:rPr>
          <w:rFonts w:cstheme="minorHAnsi"/>
        </w:rPr>
        <w:t xml:space="preserve"> have a conversation about the ways in which each assistant's lack of credibility affects the work of the other two.</w:t>
      </w:r>
    </w:p>
    <w:sectPr w:rsidR="002D24DB" w:rsidRPr="00B218F9" w:rsidSect="00DB6D1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3BE26" w14:textId="77777777" w:rsidR="00E37C5F" w:rsidRDefault="00E37C5F" w:rsidP="0013076D">
      <w:pPr>
        <w:spacing w:after="0" w:line="240" w:lineRule="auto"/>
      </w:pPr>
      <w:r>
        <w:separator/>
      </w:r>
    </w:p>
  </w:endnote>
  <w:endnote w:type="continuationSeparator" w:id="0">
    <w:p w14:paraId="3A7FA156" w14:textId="77777777" w:rsidR="00E37C5F" w:rsidRDefault="00E37C5F" w:rsidP="0013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7C0AC" w14:textId="77777777" w:rsidR="00DA6D43" w:rsidRDefault="00DA6D43" w:rsidP="0013076D">
    <w:pPr>
      <w:pStyle w:val="Footer"/>
      <w:jc w:val="center"/>
      <w:rPr>
        <w:noProof/>
      </w:rPr>
    </w:pPr>
    <w:r>
      <w:t>IM 1-</w:t>
    </w:r>
    <w:r>
      <w:fldChar w:fldCharType="begin"/>
    </w:r>
    <w:r>
      <w:instrText xml:space="preserve"> PAGE   \* MERGEFORMAT </w:instrText>
    </w:r>
    <w:r>
      <w:fldChar w:fldCharType="separate"/>
    </w:r>
    <w:r w:rsidR="009A4BB2">
      <w:rPr>
        <w:noProof/>
      </w:rPr>
      <w:t>15</w:t>
    </w:r>
    <w:r>
      <w:rPr>
        <w:noProof/>
      </w:rPr>
      <w:fldChar w:fldCharType="end"/>
    </w:r>
  </w:p>
  <w:p w14:paraId="6F87332F" w14:textId="5865FA17" w:rsidR="00E37CCC" w:rsidRPr="009A2F4A" w:rsidRDefault="00FF7829" w:rsidP="0013076D">
    <w:pPr>
      <w:pStyle w:val="Footer"/>
      <w:jc w:val="center"/>
      <w:rPr>
        <w:rFonts w:cstheme="minorHAnsi"/>
      </w:rPr>
    </w:pPr>
    <w:bookmarkStart w:id="6" w:name="_Hlk19702456"/>
    <w:r w:rsidRPr="009A2F4A">
      <w:rPr>
        <w:rFonts w:cstheme="minorHAnsi"/>
        <w:color w:val="1A1A1A"/>
        <w:sz w:val="16"/>
        <w:szCs w:val="16"/>
      </w:rPr>
      <w:t>© 2021 by McGraw Hill. All rights reserved. Authorized only for instructor use in the classroom. No reproduction or further distribution permitted without the prior written consent of McGraw Hill.</w:t>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99565" w14:textId="77777777" w:rsidR="00E37C5F" w:rsidRDefault="00E37C5F" w:rsidP="0013076D">
      <w:pPr>
        <w:spacing w:after="0" w:line="240" w:lineRule="auto"/>
      </w:pPr>
      <w:r>
        <w:separator/>
      </w:r>
    </w:p>
  </w:footnote>
  <w:footnote w:type="continuationSeparator" w:id="0">
    <w:p w14:paraId="49DCEFCF" w14:textId="77777777" w:rsidR="00E37C5F" w:rsidRDefault="00E37C5F" w:rsidP="00130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C44AA"/>
    <w:multiLevelType w:val="hybridMultilevel"/>
    <w:tmpl w:val="E8F80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52947"/>
    <w:multiLevelType w:val="hybridMultilevel"/>
    <w:tmpl w:val="865E3966"/>
    <w:lvl w:ilvl="0" w:tplc="04090015">
      <w:start w:val="1"/>
      <w:numFmt w:val="upp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18581FB7"/>
    <w:multiLevelType w:val="multilevel"/>
    <w:tmpl w:val="71FA0982"/>
    <w:lvl w:ilvl="0">
      <w:start w:val="1"/>
      <w:numFmt w:val="upperLetter"/>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316033"/>
    <w:multiLevelType w:val="hybridMultilevel"/>
    <w:tmpl w:val="9E163C1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4296BE2"/>
    <w:multiLevelType w:val="hybridMultilevel"/>
    <w:tmpl w:val="F70C43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3B1D99"/>
    <w:multiLevelType w:val="hybridMultilevel"/>
    <w:tmpl w:val="64DCBEA6"/>
    <w:lvl w:ilvl="0" w:tplc="04090015">
      <w:start w:val="1"/>
      <w:numFmt w:val="upp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B5519"/>
    <w:multiLevelType w:val="hybridMultilevel"/>
    <w:tmpl w:val="C0B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6E6975"/>
    <w:multiLevelType w:val="hybridMultilevel"/>
    <w:tmpl w:val="EC82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A1B88"/>
    <w:multiLevelType w:val="multilevel"/>
    <w:tmpl w:val="FDCE7CFC"/>
    <w:lvl w:ilvl="0">
      <w:start w:val="1"/>
      <w:numFmt w:val="decimal"/>
      <w:lvlText w:val="%1."/>
      <w:lvlJc w:val="left"/>
      <w:pPr>
        <w:tabs>
          <w:tab w:val="num" w:pos="720"/>
        </w:tabs>
        <w:ind w:left="720" w:hanging="360"/>
      </w:pPr>
      <w:rPr>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5E6EF2"/>
    <w:multiLevelType w:val="hybridMultilevel"/>
    <w:tmpl w:val="EE3642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EC67778"/>
    <w:multiLevelType w:val="hybridMultilevel"/>
    <w:tmpl w:val="6D689C2C"/>
    <w:lvl w:ilvl="0" w:tplc="AF8C1D70">
      <w:start w:val="1"/>
      <w:numFmt w:val="decimal"/>
      <w:lvlText w:val="%1."/>
      <w:lvlJc w:val="left"/>
      <w:pPr>
        <w:tabs>
          <w:tab w:val="num" w:pos="720"/>
        </w:tabs>
        <w:ind w:left="720" w:hanging="360"/>
      </w:pPr>
    </w:lvl>
    <w:lvl w:ilvl="1" w:tplc="A3B62900">
      <w:start w:val="1"/>
      <w:numFmt w:val="decimal"/>
      <w:lvlText w:val="%2."/>
      <w:lvlJc w:val="left"/>
      <w:pPr>
        <w:tabs>
          <w:tab w:val="num" w:pos="1440"/>
        </w:tabs>
        <w:ind w:left="1440" w:hanging="360"/>
      </w:pPr>
    </w:lvl>
    <w:lvl w:ilvl="2" w:tplc="551815B0" w:tentative="1">
      <w:start w:val="1"/>
      <w:numFmt w:val="decimal"/>
      <w:lvlText w:val="%3."/>
      <w:lvlJc w:val="left"/>
      <w:pPr>
        <w:tabs>
          <w:tab w:val="num" w:pos="2160"/>
        </w:tabs>
        <w:ind w:left="2160" w:hanging="360"/>
      </w:pPr>
    </w:lvl>
    <w:lvl w:ilvl="3" w:tplc="5E021106" w:tentative="1">
      <w:start w:val="1"/>
      <w:numFmt w:val="decimal"/>
      <w:lvlText w:val="%4."/>
      <w:lvlJc w:val="left"/>
      <w:pPr>
        <w:tabs>
          <w:tab w:val="num" w:pos="2880"/>
        </w:tabs>
        <w:ind w:left="2880" w:hanging="360"/>
      </w:pPr>
    </w:lvl>
    <w:lvl w:ilvl="4" w:tplc="96524356" w:tentative="1">
      <w:start w:val="1"/>
      <w:numFmt w:val="decimal"/>
      <w:lvlText w:val="%5."/>
      <w:lvlJc w:val="left"/>
      <w:pPr>
        <w:tabs>
          <w:tab w:val="num" w:pos="3600"/>
        </w:tabs>
        <w:ind w:left="3600" w:hanging="360"/>
      </w:pPr>
    </w:lvl>
    <w:lvl w:ilvl="5" w:tplc="AAB4556C" w:tentative="1">
      <w:start w:val="1"/>
      <w:numFmt w:val="decimal"/>
      <w:lvlText w:val="%6."/>
      <w:lvlJc w:val="left"/>
      <w:pPr>
        <w:tabs>
          <w:tab w:val="num" w:pos="4320"/>
        </w:tabs>
        <w:ind w:left="4320" w:hanging="360"/>
      </w:pPr>
    </w:lvl>
    <w:lvl w:ilvl="6" w:tplc="7A7C855E" w:tentative="1">
      <w:start w:val="1"/>
      <w:numFmt w:val="decimal"/>
      <w:lvlText w:val="%7."/>
      <w:lvlJc w:val="left"/>
      <w:pPr>
        <w:tabs>
          <w:tab w:val="num" w:pos="5040"/>
        </w:tabs>
        <w:ind w:left="5040" w:hanging="360"/>
      </w:pPr>
    </w:lvl>
    <w:lvl w:ilvl="7" w:tplc="104C7316" w:tentative="1">
      <w:start w:val="1"/>
      <w:numFmt w:val="decimal"/>
      <w:lvlText w:val="%8."/>
      <w:lvlJc w:val="left"/>
      <w:pPr>
        <w:tabs>
          <w:tab w:val="num" w:pos="5760"/>
        </w:tabs>
        <w:ind w:left="5760" w:hanging="360"/>
      </w:pPr>
    </w:lvl>
    <w:lvl w:ilvl="8" w:tplc="B418B05A" w:tentative="1">
      <w:start w:val="1"/>
      <w:numFmt w:val="decimal"/>
      <w:lvlText w:val="%9."/>
      <w:lvlJc w:val="left"/>
      <w:pPr>
        <w:tabs>
          <w:tab w:val="num" w:pos="6480"/>
        </w:tabs>
        <w:ind w:left="6480" w:hanging="360"/>
      </w:pPr>
    </w:lvl>
  </w:abstractNum>
  <w:abstractNum w:abstractNumId="11" w15:restartNumberingAfterBreak="0">
    <w:nsid w:val="40733D1F"/>
    <w:multiLevelType w:val="hybridMultilevel"/>
    <w:tmpl w:val="12E8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684984"/>
    <w:multiLevelType w:val="hybridMultilevel"/>
    <w:tmpl w:val="3BFA47DE"/>
    <w:lvl w:ilvl="0" w:tplc="9586C956">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A92EF6"/>
    <w:multiLevelType w:val="multilevel"/>
    <w:tmpl w:val="7E7E0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63877"/>
    <w:multiLevelType w:val="hybridMultilevel"/>
    <w:tmpl w:val="C38C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8E2FD8"/>
    <w:multiLevelType w:val="hybridMultilevel"/>
    <w:tmpl w:val="7C8A476C"/>
    <w:lvl w:ilvl="0" w:tplc="604A90D0">
      <w:start w:val="1"/>
      <w:numFmt w:val="decimal"/>
      <w:lvlText w:val="%1."/>
      <w:lvlJc w:val="left"/>
      <w:pPr>
        <w:tabs>
          <w:tab w:val="num" w:pos="720"/>
        </w:tabs>
        <w:ind w:left="720" w:hanging="360"/>
      </w:pPr>
    </w:lvl>
    <w:lvl w:ilvl="1" w:tplc="0E54002A">
      <w:start w:val="1"/>
      <w:numFmt w:val="decimal"/>
      <w:lvlText w:val="%2."/>
      <w:lvlJc w:val="left"/>
      <w:pPr>
        <w:tabs>
          <w:tab w:val="num" w:pos="1440"/>
        </w:tabs>
        <w:ind w:left="1440" w:hanging="360"/>
      </w:pPr>
    </w:lvl>
    <w:lvl w:ilvl="2" w:tplc="B4941DE4" w:tentative="1">
      <w:start w:val="1"/>
      <w:numFmt w:val="decimal"/>
      <w:lvlText w:val="%3."/>
      <w:lvlJc w:val="left"/>
      <w:pPr>
        <w:tabs>
          <w:tab w:val="num" w:pos="2160"/>
        </w:tabs>
        <w:ind w:left="2160" w:hanging="360"/>
      </w:pPr>
    </w:lvl>
    <w:lvl w:ilvl="3" w:tplc="144E6FBE" w:tentative="1">
      <w:start w:val="1"/>
      <w:numFmt w:val="decimal"/>
      <w:lvlText w:val="%4."/>
      <w:lvlJc w:val="left"/>
      <w:pPr>
        <w:tabs>
          <w:tab w:val="num" w:pos="2880"/>
        </w:tabs>
        <w:ind w:left="2880" w:hanging="360"/>
      </w:pPr>
    </w:lvl>
    <w:lvl w:ilvl="4" w:tplc="3C0E71E4" w:tentative="1">
      <w:start w:val="1"/>
      <w:numFmt w:val="decimal"/>
      <w:lvlText w:val="%5."/>
      <w:lvlJc w:val="left"/>
      <w:pPr>
        <w:tabs>
          <w:tab w:val="num" w:pos="3600"/>
        </w:tabs>
        <w:ind w:left="3600" w:hanging="360"/>
      </w:pPr>
    </w:lvl>
    <w:lvl w:ilvl="5" w:tplc="A05699D6" w:tentative="1">
      <w:start w:val="1"/>
      <w:numFmt w:val="decimal"/>
      <w:lvlText w:val="%6."/>
      <w:lvlJc w:val="left"/>
      <w:pPr>
        <w:tabs>
          <w:tab w:val="num" w:pos="4320"/>
        </w:tabs>
        <w:ind w:left="4320" w:hanging="360"/>
      </w:pPr>
    </w:lvl>
    <w:lvl w:ilvl="6" w:tplc="4222A3D4" w:tentative="1">
      <w:start w:val="1"/>
      <w:numFmt w:val="decimal"/>
      <w:lvlText w:val="%7."/>
      <w:lvlJc w:val="left"/>
      <w:pPr>
        <w:tabs>
          <w:tab w:val="num" w:pos="5040"/>
        </w:tabs>
        <w:ind w:left="5040" w:hanging="360"/>
      </w:pPr>
    </w:lvl>
    <w:lvl w:ilvl="7" w:tplc="6DCCCCEC" w:tentative="1">
      <w:start w:val="1"/>
      <w:numFmt w:val="decimal"/>
      <w:lvlText w:val="%8."/>
      <w:lvlJc w:val="left"/>
      <w:pPr>
        <w:tabs>
          <w:tab w:val="num" w:pos="5760"/>
        </w:tabs>
        <w:ind w:left="5760" w:hanging="360"/>
      </w:pPr>
    </w:lvl>
    <w:lvl w:ilvl="8" w:tplc="EE189498" w:tentative="1">
      <w:start w:val="1"/>
      <w:numFmt w:val="decimal"/>
      <w:lvlText w:val="%9."/>
      <w:lvlJc w:val="left"/>
      <w:pPr>
        <w:tabs>
          <w:tab w:val="num" w:pos="6480"/>
        </w:tabs>
        <w:ind w:left="6480" w:hanging="360"/>
      </w:pPr>
    </w:lvl>
  </w:abstractNum>
  <w:abstractNum w:abstractNumId="16" w15:restartNumberingAfterBreak="0">
    <w:nsid w:val="4FBD477C"/>
    <w:multiLevelType w:val="multilevel"/>
    <w:tmpl w:val="CB0C27A8"/>
    <w:lvl w:ilvl="0">
      <w:start w:val="1"/>
      <w:numFmt w:val="upperLetter"/>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887EE1"/>
    <w:multiLevelType w:val="multilevel"/>
    <w:tmpl w:val="8214D3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4105772"/>
    <w:multiLevelType w:val="hybridMultilevel"/>
    <w:tmpl w:val="DB0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E907D7"/>
    <w:multiLevelType w:val="hybridMultilevel"/>
    <w:tmpl w:val="94EEEA64"/>
    <w:lvl w:ilvl="0" w:tplc="ABE2AE4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11B98"/>
    <w:multiLevelType w:val="hybridMultilevel"/>
    <w:tmpl w:val="A17A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9"/>
  </w:num>
  <w:num w:numId="4">
    <w:abstractNumId w:val="20"/>
  </w:num>
  <w:num w:numId="5">
    <w:abstractNumId w:val="18"/>
  </w:num>
  <w:num w:numId="6">
    <w:abstractNumId w:val="14"/>
  </w:num>
  <w:num w:numId="7">
    <w:abstractNumId w:val="9"/>
  </w:num>
  <w:num w:numId="8">
    <w:abstractNumId w:val="5"/>
  </w:num>
  <w:num w:numId="9">
    <w:abstractNumId w:val="6"/>
  </w:num>
  <w:num w:numId="10">
    <w:abstractNumId w:val="0"/>
  </w:num>
  <w:num w:numId="11">
    <w:abstractNumId w:val="3"/>
  </w:num>
  <w:num w:numId="12">
    <w:abstractNumId w:val="1"/>
  </w:num>
  <w:num w:numId="13">
    <w:abstractNumId w:val="12"/>
  </w:num>
  <w:num w:numId="14">
    <w:abstractNumId w:val="7"/>
  </w:num>
  <w:num w:numId="15">
    <w:abstractNumId w:val="11"/>
  </w:num>
  <w:num w:numId="16">
    <w:abstractNumId w:val="15"/>
  </w:num>
  <w:num w:numId="17">
    <w:abstractNumId w:val="4"/>
  </w:num>
  <w:num w:numId="18">
    <w:abstractNumId w:val="8"/>
  </w:num>
  <w:num w:numId="19">
    <w:abstractNumId w:val="2"/>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A8E"/>
    <w:rsid w:val="00015811"/>
    <w:rsid w:val="0003416C"/>
    <w:rsid w:val="00047713"/>
    <w:rsid w:val="0005546D"/>
    <w:rsid w:val="00083DD8"/>
    <w:rsid w:val="00084A8E"/>
    <w:rsid w:val="000864B4"/>
    <w:rsid w:val="000A74B7"/>
    <w:rsid w:val="000A7E31"/>
    <w:rsid w:val="000B1A3A"/>
    <w:rsid w:val="000C2C07"/>
    <w:rsid w:val="000D0C17"/>
    <w:rsid w:val="000D243F"/>
    <w:rsid w:val="000D3A17"/>
    <w:rsid w:val="000F2727"/>
    <w:rsid w:val="000F68CA"/>
    <w:rsid w:val="001059D8"/>
    <w:rsid w:val="00112DBE"/>
    <w:rsid w:val="0012168E"/>
    <w:rsid w:val="001245C6"/>
    <w:rsid w:val="0013076D"/>
    <w:rsid w:val="00140E8F"/>
    <w:rsid w:val="001428E9"/>
    <w:rsid w:val="0014353F"/>
    <w:rsid w:val="001569F9"/>
    <w:rsid w:val="00177781"/>
    <w:rsid w:val="00180A9B"/>
    <w:rsid w:val="00191EC7"/>
    <w:rsid w:val="001C2B7B"/>
    <w:rsid w:val="001D00A8"/>
    <w:rsid w:val="001D456C"/>
    <w:rsid w:val="001E3C46"/>
    <w:rsid w:val="001F65A3"/>
    <w:rsid w:val="002064C3"/>
    <w:rsid w:val="002337D8"/>
    <w:rsid w:val="00235B97"/>
    <w:rsid w:val="00236105"/>
    <w:rsid w:val="00254959"/>
    <w:rsid w:val="002674AD"/>
    <w:rsid w:val="00280B9E"/>
    <w:rsid w:val="00290706"/>
    <w:rsid w:val="0029148B"/>
    <w:rsid w:val="002B0F2B"/>
    <w:rsid w:val="002C06BE"/>
    <w:rsid w:val="002D01E2"/>
    <w:rsid w:val="002D161A"/>
    <w:rsid w:val="002D23F6"/>
    <w:rsid w:val="002D24DB"/>
    <w:rsid w:val="002D4A50"/>
    <w:rsid w:val="002E2E5C"/>
    <w:rsid w:val="002F09D1"/>
    <w:rsid w:val="00304463"/>
    <w:rsid w:val="00304D17"/>
    <w:rsid w:val="00310CFB"/>
    <w:rsid w:val="00316150"/>
    <w:rsid w:val="003259AE"/>
    <w:rsid w:val="0033384F"/>
    <w:rsid w:val="0033510D"/>
    <w:rsid w:val="00337C85"/>
    <w:rsid w:val="003404DA"/>
    <w:rsid w:val="00341AC7"/>
    <w:rsid w:val="00352AE5"/>
    <w:rsid w:val="003778DA"/>
    <w:rsid w:val="0038272D"/>
    <w:rsid w:val="00395A33"/>
    <w:rsid w:val="003970E7"/>
    <w:rsid w:val="003A6A18"/>
    <w:rsid w:val="003C5106"/>
    <w:rsid w:val="003D0437"/>
    <w:rsid w:val="003D17A1"/>
    <w:rsid w:val="003E293F"/>
    <w:rsid w:val="003E5DB5"/>
    <w:rsid w:val="003E65B3"/>
    <w:rsid w:val="003F15B4"/>
    <w:rsid w:val="0040540E"/>
    <w:rsid w:val="00405D58"/>
    <w:rsid w:val="00407646"/>
    <w:rsid w:val="00427D3D"/>
    <w:rsid w:val="00433E79"/>
    <w:rsid w:val="004449A7"/>
    <w:rsid w:val="00455536"/>
    <w:rsid w:val="004568CC"/>
    <w:rsid w:val="004601FA"/>
    <w:rsid w:val="00483383"/>
    <w:rsid w:val="00491BDD"/>
    <w:rsid w:val="00495A31"/>
    <w:rsid w:val="00497D66"/>
    <w:rsid w:val="004B0974"/>
    <w:rsid w:val="004B1867"/>
    <w:rsid w:val="004B2842"/>
    <w:rsid w:val="004C7F4B"/>
    <w:rsid w:val="00501FBC"/>
    <w:rsid w:val="00504BB4"/>
    <w:rsid w:val="0050642D"/>
    <w:rsid w:val="0051297E"/>
    <w:rsid w:val="00530D7B"/>
    <w:rsid w:val="0053343F"/>
    <w:rsid w:val="005339C7"/>
    <w:rsid w:val="0053631F"/>
    <w:rsid w:val="00542D59"/>
    <w:rsid w:val="00544EFB"/>
    <w:rsid w:val="00545512"/>
    <w:rsid w:val="00555A62"/>
    <w:rsid w:val="00556F09"/>
    <w:rsid w:val="0058067F"/>
    <w:rsid w:val="005A5B5F"/>
    <w:rsid w:val="005B4306"/>
    <w:rsid w:val="005B45EF"/>
    <w:rsid w:val="005D178D"/>
    <w:rsid w:val="005E0DE8"/>
    <w:rsid w:val="005F394E"/>
    <w:rsid w:val="00611956"/>
    <w:rsid w:val="00621E1B"/>
    <w:rsid w:val="00626F23"/>
    <w:rsid w:val="00643CCB"/>
    <w:rsid w:val="00663B4A"/>
    <w:rsid w:val="006716D3"/>
    <w:rsid w:val="0067795B"/>
    <w:rsid w:val="006A7A7E"/>
    <w:rsid w:val="006B2153"/>
    <w:rsid w:val="006C394C"/>
    <w:rsid w:val="006C577A"/>
    <w:rsid w:val="006C7BD5"/>
    <w:rsid w:val="006E43B8"/>
    <w:rsid w:val="00706FDD"/>
    <w:rsid w:val="0070791F"/>
    <w:rsid w:val="00707E0B"/>
    <w:rsid w:val="00710871"/>
    <w:rsid w:val="007114C6"/>
    <w:rsid w:val="00717652"/>
    <w:rsid w:val="007361DF"/>
    <w:rsid w:val="00740538"/>
    <w:rsid w:val="00740AD0"/>
    <w:rsid w:val="007435C5"/>
    <w:rsid w:val="00750CEA"/>
    <w:rsid w:val="00751329"/>
    <w:rsid w:val="00751EFA"/>
    <w:rsid w:val="00766F1F"/>
    <w:rsid w:val="0077507E"/>
    <w:rsid w:val="00776AC6"/>
    <w:rsid w:val="007921D0"/>
    <w:rsid w:val="0079377C"/>
    <w:rsid w:val="00796976"/>
    <w:rsid w:val="00796CD7"/>
    <w:rsid w:val="007A2A26"/>
    <w:rsid w:val="007A7431"/>
    <w:rsid w:val="007C57E3"/>
    <w:rsid w:val="007D3F07"/>
    <w:rsid w:val="007D6337"/>
    <w:rsid w:val="007D7383"/>
    <w:rsid w:val="007F51CB"/>
    <w:rsid w:val="008032C5"/>
    <w:rsid w:val="00811F8F"/>
    <w:rsid w:val="00812E06"/>
    <w:rsid w:val="008516AC"/>
    <w:rsid w:val="00861295"/>
    <w:rsid w:val="008617F1"/>
    <w:rsid w:val="00862555"/>
    <w:rsid w:val="00866FE7"/>
    <w:rsid w:val="008670BE"/>
    <w:rsid w:val="00870FDE"/>
    <w:rsid w:val="008778AD"/>
    <w:rsid w:val="0088119E"/>
    <w:rsid w:val="0088536B"/>
    <w:rsid w:val="00893FCD"/>
    <w:rsid w:val="008A47C6"/>
    <w:rsid w:val="008B7993"/>
    <w:rsid w:val="008C1A69"/>
    <w:rsid w:val="008C47D9"/>
    <w:rsid w:val="008D56E7"/>
    <w:rsid w:val="008E6877"/>
    <w:rsid w:val="008F57AF"/>
    <w:rsid w:val="008F6122"/>
    <w:rsid w:val="009000F3"/>
    <w:rsid w:val="00904CF2"/>
    <w:rsid w:val="00915611"/>
    <w:rsid w:val="00930C63"/>
    <w:rsid w:val="00936CCA"/>
    <w:rsid w:val="00941364"/>
    <w:rsid w:val="00941A37"/>
    <w:rsid w:val="00944CA2"/>
    <w:rsid w:val="00946B12"/>
    <w:rsid w:val="009648BD"/>
    <w:rsid w:val="00966884"/>
    <w:rsid w:val="00975FD4"/>
    <w:rsid w:val="00983E0A"/>
    <w:rsid w:val="009974F0"/>
    <w:rsid w:val="009A2F4A"/>
    <w:rsid w:val="009A4BB2"/>
    <w:rsid w:val="009A5298"/>
    <w:rsid w:val="009A5F85"/>
    <w:rsid w:val="009B1920"/>
    <w:rsid w:val="009B4213"/>
    <w:rsid w:val="009B5B5E"/>
    <w:rsid w:val="009C14FB"/>
    <w:rsid w:val="009D1854"/>
    <w:rsid w:val="009E570C"/>
    <w:rsid w:val="009F2528"/>
    <w:rsid w:val="00A03736"/>
    <w:rsid w:val="00A131DC"/>
    <w:rsid w:val="00A51555"/>
    <w:rsid w:val="00A72A32"/>
    <w:rsid w:val="00A73C09"/>
    <w:rsid w:val="00A86519"/>
    <w:rsid w:val="00A91E00"/>
    <w:rsid w:val="00AA20FA"/>
    <w:rsid w:val="00AA2DBF"/>
    <w:rsid w:val="00AB29EE"/>
    <w:rsid w:val="00AC6C10"/>
    <w:rsid w:val="00AD04E5"/>
    <w:rsid w:val="00AD434A"/>
    <w:rsid w:val="00AE78A5"/>
    <w:rsid w:val="00B04F84"/>
    <w:rsid w:val="00B121C8"/>
    <w:rsid w:val="00B218F9"/>
    <w:rsid w:val="00B26D3E"/>
    <w:rsid w:val="00B320D8"/>
    <w:rsid w:val="00B36378"/>
    <w:rsid w:val="00B456E2"/>
    <w:rsid w:val="00B46854"/>
    <w:rsid w:val="00B50A8E"/>
    <w:rsid w:val="00B74EA5"/>
    <w:rsid w:val="00B978B7"/>
    <w:rsid w:val="00BB25AE"/>
    <w:rsid w:val="00BB5C1C"/>
    <w:rsid w:val="00BD28BC"/>
    <w:rsid w:val="00BE6978"/>
    <w:rsid w:val="00BE6E13"/>
    <w:rsid w:val="00BF1088"/>
    <w:rsid w:val="00BF458B"/>
    <w:rsid w:val="00C14EC5"/>
    <w:rsid w:val="00C25846"/>
    <w:rsid w:val="00C30B08"/>
    <w:rsid w:val="00C50DBC"/>
    <w:rsid w:val="00C5634C"/>
    <w:rsid w:val="00C76934"/>
    <w:rsid w:val="00C842C0"/>
    <w:rsid w:val="00CA2477"/>
    <w:rsid w:val="00CA4C29"/>
    <w:rsid w:val="00CA5E53"/>
    <w:rsid w:val="00CA67B9"/>
    <w:rsid w:val="00CC0C19"/>
    <w:rsid w:val="00CC1C47"/>
    <w:rsid w:val="00CC2AAD"/>
    <w:rsid w:val="00CC4AE8"/>
    <w:rsid w:val="00CD0F84"/>
    <w:rsid w:val="00CE40A3"/>
    <w:rsid w:val="00CF0525"/>
    <w:rsid w:val="00D019A0"/>
    <w:rsid w:val="00D20A4B"/>
    <w:rsid w:val="00D34736"/>
    <w:rsid w:val="00D41FA6"/>
    <w:rsid w:val="00D569DF"/>
    <w:rsid w:val="00D57C3E"/>
    <w:rsid w:val="00D84D49"/>
    <w:rsid w:val="00DA356C"/>
    <w:rsid w:val="00DA6D43"/>
    <w:rsid w:val="00DB396B"/>
    <w:rsid w:val="00DB6D14"/>
    <w:rsid w:val="00DF25BC"/>
    <w:rsid w:val="00DF3272"/>
    <w:rsid w:val="00E15069"/>
    <w:rsid w:val="00E2197A"/>
    <w:rsid w:val="00E37C5F"/>
    <w:rsid w:val="00E37CCC"/>
    <w:rsid w:val="00E45CA9"/>
    <w:rsid w:val="00E506DE"/>
    <w:rsid w:val="00E52108"/>
    <w:rsid w:val="00E62D6B"/>
    <w:rsid w:val="00E643B4"/>
    <w:rsid w:val="00E74D10"/>
    <w:rsid w:val="00E758CB"/>
    <w:rsid w:val="00E86A8A"/>
    <w:rsid w:val="00E9417D"/>
    <w:rsid w:val="00EA7EC9"/>
    <w:rsid w:val="00EB16A4"/>
    <w:rsid w:val="00EC1E91"/>
    <w:rsid w:val="00EC7256"/>
    <w:rsid w:val="00ED4938"/>
    <w:rsid w:val="00EE1996"/>
    <w:rsid w:val="00EF6961"/>
    <w:rsid w:val="00F0677B"/>
    <w:rsid w:val="00F070A9"/>
    <w:rsid w:val="00F16679"/>
    <w:rsid w:val="00F1668C"/>
    <w:rsid w:val="00F22408"/>
    <w:rsid w:val="00F22A8A"/>
    <w:rsid w:val="00F24626"/>
    <w:rsid w:val="00F30FC9"/>
    <w:rsid w:val="00F43448"/>
    <w:rsid w:val="00F456CC"/>
    <w:rsid w:val="00F55B6F"/>
    <w:rsid w:val="00F67ECF"/>
    <w:rsid w:val="00F771BF"/>
    <w:rsid w:val="00F7745C"/>
    <w:rsid w:val="00F8671F"/>
    <w:rsid w:val="00FA5A2F"/>
    <w:rsid w:val="00FB0CA4"/>
    <w:rsid w:val="00FB31B4"/>
    <w:rsid w:val="00FB58EE"/>
    <w:rsid w:val="00FC3D2D"/>
    <w:rsid w:val="00FD09A7"/>
    <w:rsid w:val="00FD513A"/>
    <w:rsid w:val="00FF0CA1"/>
    <w:rsid w:val="00FF7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87955"/>
  <w15:docId w15:val="{F630A2A0-94DF-4A3D-B1CF-E8997729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9377C"/>
    <w:pPr>
      <w:spacing w:after="0" w:line="240" w:lineRule="auto"/>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A8E"/>
    <w:rPr>
      <w:rFonts w:ascii="Tahoma" w:hAnsi="Tahoma" w:cs="Tahoma"/>
      <w:sz w:val="16"/>
      <w:szCs w:val="16"/>
    </w:rPr>
  </w:style>
  <w:style w:type="table" w:styleId="TableGrid">
    <w:name w:val="Table Grid"/>
    <w:basedOn w:val="TableNormal"/>
    <w:uiPriority w:val="59"/>
    <w:rsid w:val="007D6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2108"/>
    <w:rPr>
      <w:color w:val="0000FF" w:themeColor="hyperlink"/>
      <w:u w:val="single"/>
    </w:rPr>
  </w:style>
  <w:style w:type="paragraph" w:styleId="Header">
    <w:name w:val="header"/>
    <w:basedOn w:val="Normal"/>
    <w:link w:val="HeaderChar"/>
    <w:uiPriority w:val="99"/>
    <w:unhideWhenUsed/>
    <w:rsid w:val="00130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76D"/>
  </w:style>
  <w:style w:type="paragraph" w:styleId="Footer">
    <w:name w:val="footer"/>
    <w:basedOn w:val="Normal"/>
    <w:link w:val="FooterChar"/>
    <w:uiPriority w:val="99"/>
    <w:unhideWhenUsed/>
    <w:rsid w:val="00130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76D"/>
  </w:style>
  <w:style w:type="paragraph" w:styleId="ListParagraph">
    <w:name w:val="List Paragraph"/>
    <w:basedOn w:val="Normal"/>
    <w:uiPriority w:val="34"/>
    <w:qFormat/>
    <w:rsid w:val="00C30B08"/>
    <w:pPr>
      <w:ind w:left="720"/>
      <w:contextualSpacing/>
    </w:pPr>
  </w:style>
  <w:style w:type="paragraph" w:styleId="EndnoteText">
    <w:name w:val="endnote text"/>
    <w:basedOn w:val="Normal"/>
    <w:link w:val="EndnoteTextChar"/>
    <w:uiPriority w:val="99"/>
    <w:rsid w:val="0079697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796976"/>
    <w:rPr>
      <w:rFonts w:ascii="Calibri" w:eastAsia="Calibri" w:hAnsi="Calibri" w:cs="Times New Roman"/>
      <w:sz w:val="20"/>
      <w:szCs w:val="20"/>
    </w:rPr>
  </w:style>
  <w:style w:type="character" w:styleId="EndnoteReference">
    <w:name w:val="endnote reference"/>
    <w:uiPriority w:val="99"/>
    <w:semiHidden/>
    <w:rsid w:val="00796976"/>
    <w:rPr>
      <w:rFonts w:cs="Times New Roman"/>
      <w:vertAlign w:val="superscript"/>
    </w:rPr>
  </w:style>
  <w:style w:type="paragraph" w:styleId="NormalWeb">
    <w:name w:val="Normal (Web)"/>
    <w:basedOn w:val="Normal"/>
    <w:uiPriority w:val="99"/>
    <w:unhideWhenUsed/>
    <w:rsid w:val="00F22A8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710871"/>
    <w:rPr>
      <w:i/>
      <w:iCs/>
    </w:rPr>
  </w:style>
  <w:style w:type="character" w:styleId="Strong">
    <w:name w:val="Strong"/>
    <w:basedOn w:val="DefaultParagraphFont"/>
    <w:uiPriority w:val="22"/>
    <w:qFormat/>
    <w:rsid w:val="002D24DB"/>
    <w:rPr>
      <w:b/>
      <w:bCs/>
    </w:rPr>
  </w:style>
  <w:style w:type="character" w:customStyle="1" w:styleId="Heading2Char">
    <w:name w:val="Heading 2 Char"/>
    <w:basedOn w:val="DefaultParagraphFont"/>
    <w:link w:val="Heading2"/>
    <w:uiPriority w:val="9"/>
    <w:rsid w:val="0079377C"/>
    <w:rPr>
      <w:b/>
      <w:u w:val="single"/>
    </w:rPr>
  </w:style>
  <w:style w:type="character" w:styleId="CommentReference">
    <w:name w:val="annotation reference"/>
    <w:basedOn w:val="DefaultParagraphFont"/>
    <w:semiHidden/>
    <w:unhideWhenUsed/>
    <w:rsid w:val="0079377C"/>
    <w:rPr>
      <w:sz w:val="16"/>
      <w:szCs w:val="16"/>
    </w:rPr>
  </w:style>
  <w:style w:type="paragraph" w:styleId="CommentText">
    <w:name w:val="annotation text"/>
    <w:basedOn w:val="Normal"/>
    <w:link w:val="CommentTextChar"/>
    <w:semiHidden/>
    <w:unhideWhenUsed/>
    <w:rsid w:val="0079377C"/>
    <w:pPr>
      <w:spacing w:line="240" w:lineRule="auto"/>
    </w:pPr>
    <w:rPr>
      <w:sz w:val="20"/>
      <w:szCs w:val="20"/>
    </w:rPr>
  </w:style>
  <w:style w:type="character" w:customStyle="1" w:styleId="CommentTextChar">
    <w:name w:val="Comment Text Char"/>
    <w:basedOn w:val="DefaultParagraphFont"/>
    <w:link w:val="CommentText"/>
    <w:uiPriority w:val="99"/>
    <w:semiHidden/>
    <w:rsid w:val="0079377C"/>
    <w:rPr>
      <w:sz w:val="20"/>
      <w:szCs w:val="20"/>
    </w:rPr>
  </w:style>
  <w:style w:type="paragraph" w:styleId="CommentSubject">
    <w:name w:val="annotation subject"/>
    <w:basedOn w:val="CommentText"/>
    <w:next w:val="CommentText"/>
    <w:link w:val="CommentSubjectChar"/>
    <w:uiPriority w:val="99"/>
    <w:semiHidden/>
    <w:unhideWhenUsed/>
    <w:rsid w:val="0079377C"/>
    <w:rPr>
      <w:b/>
      <w:bCs/>
    </w:rPr>
  </w:style>
  <w:style w:type="character" w:customStyle="1" w:styleId="CommentSubjectChar">
    <w:name w:val="Comment Subject Char"/>
    <w:basedOn w:val="CommentTextChar"/>
    <w:link w:val="CommentSubject"/>
    <w:uiPriority w:val="99"/>
    <w:semiHidden/>
    <w:rsid w:val="0079377C"/>
    <w:rPr>
      <w:b/>
      <w:bCs/>
      <w:sz w:val="20"/>
      <w:szCs w:val="20"/>
    </w:rPr>
  </w:style>
  <w:style w:type="character" w:customStyle="1" w:styleId="mhhe-link">
    <w:name w:val="mhhe-link"/>
    <w:basedOn w:val="DefaultParagraphFont"/>
    <w:rsid w:val="00776AC6"/>
  </w:style>
  <w:style w:type="character" w:customStyle="1" w:styleId="page-number">
    <w:name w:val="page-number"/>
    <w:basedOn w:val="DefaultParagraphFont"/>
    <w:rsid w:val="00776AC6"/>
  </w:style>
  <w:style w:type="character" w:styleId="UnresolvedMention">
    <w:name w:val="Unresolved Mention"/>
    <w:basedOn w:val="DefaultParagraphFont"/>
    <w:uiPriority w:val="99"/>
    <w:semiHidden/>
    <w:unhideWhenUsed/>
    <w:rsid w:val="00E74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502">
      <w:bodyDiv w:val="1"/>
      <w:marLeft w:val="0"/>
      <w:marRight w:val="0"/>
      <w:marTop w:val="0"/>
      <w:marBottom w:val="0"/>
      <w:divBdr>
        <w:top w:val="none" w:sz="0" w:space="0" w:color="auto"/>
        <w:left w:val="none" w:sz="0" w:space="0" w:color="auto"/>
        <w:bottom w:val="none" w:sz="0" w:space="0" w:color="auto"/>
        <w:right w:val="none" w:sz="0" w:space="0" w:color="auto"/>
      </w:divBdr>
    </w:div>
    <w:div w:id="111020643">
      <w:bodyDiv w:val="1"/>
      <w:marLeft w:val="0"/>
      <w:marRight w:val="0"/>
      <w:marTop w:val="0"/>
      <w:marBottom w:val="0"/>
      <w:divBdr>
        <w:top w:val="none" w:sz="0" w:space="0" w:color="auto"/>
        <w:left w:val="none" w:sz="0" w:space="0" w:color="auto"/>
        <w:bottom w:val="none" w:sz="0" w:space="0" w:color="auto"/>
        <w:right w:val="none" w:sz="0" w:space="0" w:color="auto"/>
      </w:divBdr>
    </w:div>
    <w:div w:id="123238880">
      <w:bodyDiv w:val="1"/>
      <w:marLeft w:val="0"/>
      <w:marRight w:val="0"/>
      <w:marTop w:val="0"/>
      <w:marBottom w:val="0"/>
      <w:divBdr>
        <w:top w:val="none" w:sz="0" w:space="0" w:color="auto"/>
        <w:left w:val="none" w:sz="0" w:space="0" w:color="auto"/>
        <w:bottom w:val="none" w:sz="0" w:space="0" w:color="auto"/>
        <w:right w:val="none" w:sz="0" w:space="0" w:color="auto"/>
      </w:divBdr>
    </w:div>
    <w:div w:id="134612627">
      <w:bodyDiv w:val="1"/>
      <w:marLeft w:val="0"/>
      <w:marRight w:val="0"/>
      <w:marTop w:val="0"/>
      <w:marBottom w:val="0"/>
      <w:divBdr>
        <w:top w:val="none" w:sz="0" w:space="0" w:color="auto"/>
        <w:left w:val="none" w:sz="0" w:space="0" w:color="auto"/>
        <w:bottom w:val="none" w:sz="0" w:space="0" w:color="auto"/>
        <w:right w:val="none" w:sz="0" w:space="0" w:color="auto"/>
      </w:divBdr>
    </w:div>
    <w:div w:id="145169824">
      <w:bodyDiv w:val="1"/>
      <w:marLeft w:val="0"/>
      <w:marRight w:val="0"/>
      <w:marTop w:val="0"/>
      <w:marBottom w:val="0"/>
      <w:divBdr>
        <w:top w:val="none" w:sz="0" w:space="0" w:color="auto"/>
        <w:left w:val="none" w:sz="0" w:space="0" w:color="auto"/>
        <w:bottom w:val="none" w:sz="0" w:space="0" w:color="auto"/>
        <w:right w:val="none" w:sz="0" w:space="0" w:color="auto"/>
      </w:divBdr>
    </w:div>
    <w:div w:id="174156522">
      <w:bodyDiv w:val="1"/>
      <w:marLeft w:val="0"/>
      <w:marRight w:val="0"/>
      <w:marTop w:val="0"/>
      <w:marBottom w:val="0"/>
      <w:divBdr>
        <w:top w:val="none" w:sz="0" w:space="0" w:color="auto"/>
        <w:left w:val="none" w:sz="0" w:space="0" w:color="auto"/>
        <w:bottom w:val="none" w:sz="0" w:space="0" w:color="auto"/>
        <w:right w:val="none" w:sz="0" w:space="0" w:color="auto"/>
      </w:divBdr>
      <w:divsChild>
        <w:div w:id="2092844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605789">
      <w:bodyDiv w:val="1"/>
      <w:marLeft w:val="0"/>
      <w:marRight w:val="0"/>
      <w:marTop w:val="0"/>
      <w:marBottom w:val="0"/>
      <w:divBdr>
        <w:top w:val="none" w:sz="0" w:space="0" w:color="auto"/>
        <w:left w:val="none" w:sz="0" w:space="0" w:color="auto"/>
        <w:bottom w:val="none" w:sz="0" w:space="0" w:color="auto"/>
        <w:right w:val="none" w:sz="0" w:space="0" w:color="auto"/>
      </w:divBdr>
    </w:div>
    <w:div w:id="266740466">
      <w:bodyDiv w:val="1"/>
      <w:marLeft w:val="0"/>
      <w:marRight w:val="0"/>
      <w:marTop w:val="0"/>
      <w:marBottom w:val="0"/>
      <w:divBdr>
        <w:top w:val="none" w:sz="0" w:space="0" w:color="auto"/>
        <w:left w:val="none" w:sz="0" w:space="0" w:color="auto"/>
        <w:bottom w:val="none" w:sz="0" w:space="0" w:color="auto"/>
        <w:right w:val="none" w:sz="0" w:space="0" w:color="auto"/>
      </w:divBdr>
    </w:div>
    <w:div w:id="289745371">
      <w:bodyDiv w:val="1"/>
      <w:marLeft w:val="0"/>
      <w:marRight w:val="0"/>
      <w:marTop w:val="0"/>
      <w:marBottom w:val="0"/>
      <w:divBdr>
        <w:top w:val="none" w:sz="0" w:space="0" w:color="auto"/>
        <w:left w:val="none" w:sz="0" w:space="0" w:color="auto"/>
        <w:bottom w:val="none" w:sz="0" w:space="0" w:color="auto"/>
        <w:right w:val="none" w:sz="0" w:space="0" w:color="auto"/>
      </w:divBdr>
    </w:div>
    <w:div w:id="294798332">
      <w:bodyDiv w:val="1"/>
      <w:marLeft w:val="0"/>
      <w:marRight w:val="0"/>
      <w:marTop w:val="0"/>
      <w:marBottom w:val="0"/>
      <w:divBdr>
        <w:top w:val="none" w:sz="0" w:space="0" w:color="auto"/>
        <w:left w:val="none" w:sz="0" w:space="0" w:color="auto"/>
        <w:bottom w:val="none" w:sz="0" w:space="0" w:color="auto"/>
        <w:right w:val="none" w:sz="0" w:space="0" w:color="auto"/>
      </w:divBdr>
    </w:div>
    <w:div w:id="361632452">
      <w:bodyDiv w:val="1"/>
      <w:marLeft w:val="0"/>
      <w:marRight w:val="0"/>
      <w:marTop w:val="0"/>
      <w:marBottom w:val="0"/>
      <w:divBdr>
        <w:top w:val="none" w:sz="0" w:space="0" w:color="auto"/>
        <w:left w:val="none" w:sz="0" w:space="0" w:color="auto"/>
        <w:bottom w:val="none" w:sz="0" w:space="0" w:color="auto"/>
        <w:right w:val="none" w:sz="0" w:space="0" w:color="auto"/>
      </w:divBdr>
      <w:divsChild>
        <w:div w:id="1357778515">
          <w:marLeft w:val="1526"/>
          <w:marRight w:val="0"/>
          <w:marTop w:val="0"/>
          <w:marBottom w:val="0"/>
          <w:divBdr>
            <w:top w:val="none" w:sz="0" w:space="0" w:color="auto"/>
            <w:left w:val="none" w:sz="0" w:space="0" w:color="auto"/>
            <w:bottom w:val="none" w:sz="0" w:space="0" w:color="auto"/>
            <w:right w:val="none" w:sz="0" w:space="0" w:color="auto"/>
          </w:divBdr>
        </w:div>
        <w:div w:id="2041660138">
          <w:marLeft w:val="1526"/>
          <w:marRight w:val="0"/>
          <w:marTop w:val="0"/>
          <w:marBottom w:val="0"/>
          <w:divBdr>
            <w:top w:val="none" w:sz="0" w:space="0" w:color="auto"/>
            <w:left w:val="none" w:sz="0" w:space="0" w:color="auto"/>
            <w:bottom w:val="none" w:sz="0" w:space="0" w:color="auto"/>
            <w:right w:val="none" w:sz="0" w:space="0" w:color="auto"/>
          </w:divBdr>
        </w:div>
        <w:div w:id="1224948320">
          <w:marLeft w:val="1526"/>
          <w:marRight w:val="0"/>
          <w:marTop w:val="0"/>
          <w:marBottom w:val="0"/>
          <w:divBdr>
            <w:top w:val="none" w:sz="0" w:space="0" w:color="auto"/>
            <w:left w:val="none" w:sz="0" w:space="0" w:color="auto"/>
            <w:bottom w:val="none" w:sz="0" w:space="0" w:color="auto"/>
            <w:right w:val="none" w:sz="0" w:space="0" w:color="auto"/>
          </w:divBdr>
        </w:div>
        <w:div w:id="910580833">
          <w:marLeft w:val="1526"/>
          <w:marRight w:val="0"/>
          <w:marTop w:val="0"/>
          <w:marBottom w:val="0"/>
          <w:divBdr>
            <w:top w:val="none" w:sz="0" w:space="0" w:color="auto"/>
            <w:left w:val="none" w:sz="0" w:space="0" w:color="auto"/>
            <w:bottom w:val="none" w:sz="0" w:space="0" w:color="auto"/>
            <w:right w:val="none" w:sz="0" w:space="0" w:color="auto"/>
          </w:divBdr>
        </w:div>
      </w:divsChild>
    </w:div>
    <w:div w:id="371808362">
      <w:bodyDiv w:val="1"/>
      <w:marLeft w:val="0"/>
      <w:marRight w:val="0"/>
      <w:marTop w:val="0"/>
      <w:marBottom w:val="0"/>
      <w:divBdr>
        <w:top w:val="none" w:sz="0" w:space="0" w:color="auto"/>
        <w:left w:val="none" w:sz="0" w:space="0" w:color="auto"/>
        <w:bottom w:val="none" w:sz="0" w:space="0" w:color="auto"/>
        <w:right w:val="none" w:sz="0" w:space="0" w:color="auto"/>
      </w:divBdr>
    </w:div>
    <w:div w:id="390540412">
      <w:bodyDiv w:val="1"/>
      <w:marLeft w:val="0"/>
      <w:marRight w:val="0"/>
      <w:marTop w:val="0"/>
      <w:marBottom w:val="0"/>
      <w:divBdr>
        <w:top w:val="none" w:sz="0" w:space="0" w:color="auto"/>
        <w:left w:val="none" w:sz="0" w:space="0" w:color="auto"/>
        <w:bottom w:val="none" w:sz="0" w:space="0" w:color="auto"/>
        <w:right w:val="none" w:sz="0" w:space="0" w:color="auto"/>
      </w:divBdr>
    </w:div>
    <w:div w:id="504513133">
      <w:bodyDiv w:val="1"/>
      <w:marLeft w:val="0"/>
      <w:marRight w:val="0"/>
      <w:marTop w:val="0"/>
      <w:marBottom w:val="0"/>
      <w:divBdr>
        <w:top w:val="none" w:sz="0" w:space="0" w:color="auto"/>
        <w:left w:val="none" w:sz="0" w:space="0" w:color="auto"/>
        <w:bottom w:val="none" w:sz="0" w:space="0" w:color="auto"/>
        <w:right w:val="none" w:sz="0" w:space="0" w:color="auto"/>
      </w:divBdr>
    </w:div>
    <w:div w:id="651715892">
      <w:bodyDiv w:val="1"/>
      <w:marLeft w:val="0"/>
      <w:marRight w:val="0"/>
      <w:marTop w:val="0"/>
      <w:marBottom w:val="0"/>
      <w:divBdr>
        <w:top w:val="none" w:sz="0" w:space="0" w:color="auto"/>
        <w:left w:val="none" w:sz="0" w:space="0" w:color="auto"/>
        <w:bottom w:val="none" w:sz="0" w:space="0" w:color="auto"/>
        <w:right w:val="none" w:sz="0" w:space="0" w:color="auto"/>
      </w:divBdr>
    </w:div>
    <w:div w:id="655494771">
      <w:bodyDiv w:val="1"/>
      <w:marLeft w:val="0"/>
      <w:marRight w:val="0"/>
      <w:marTop w:val="0"/>
      <w:marBottom w:val="0"/>
      <w:divBdr>
        <w:top w:val="none" w:sz="0" w:space="0" w:color="auto"/>
        <w:left w:val="none" w:sz="0" w:space="0" w:color="auto"/>
        <w:bottom w:val="none" w:sz="0" w:space="0" w:color="auto"/>
        <w:right w:val="none" w:sz="0" w:space="0" w:color="auto"/>
      </w:divBdr>
    </w:div>
    <w:div w:id="757601354">
      <w:bodyDiv w:val="1"/>
      <w:marLeft w:val="0"/>
      <w:marRight w:val="0"/>
      <w:marTop w:val="0"/>
      <w:marBottom w:val="0"/>
      <w:divBdr>
        <w:top w:val="none" w:sz="0" w:space="0" w:color="auto"/>
        <w:left w:val="none" w:sz="0" w:space="0" w:color="auto"/>
        <w:bottom w:val="none" w:sz="0" w:space="0" w:color="auto"/>
        <w:right w:val="none" w:sz="0" w:space="0" w:color="auto"/>
      </w:divBdr>
    </w:div>
    <w:div w:id="773982355">
      <w:bodyDiv w:val="1"/>
      <w:marLeft w:val="0"/>
      <w:marRight w:val="0"/>
      <w:marTop w:val="0"/>
      <w:marBottom w:val="0"/>
      <w:divBdr>
        <w:top w:val="none" w:sz="0" w:space="0" w:color="auto"/>
        <w:left w:val="none" w:sz="0" w:space="0" w:color="auto"/>
        <w:bottom w:val="none" w:sz="0" w:space="0" w:color="auto"/>
        <w:right w:val="none" w:sz="0" w:space="0" w:color="auto"/>
      </w:divBdr>
    </w:div>
    <w:div w:id="809401882">
      <w:bodyDiv w:val="1"/>
      <w:marLeft w:val="0"/>
      <w:marRight w:val="0"/>
      <w:marTop w:val="0"/>
      <w:marBottom w:val="0"/>
      <w:divBdr>
        <w:top w:val="none" w:sz="0" w:space="0" w:color="auto"/>
        <w:left w:val="none" w:sz="0" w:space="0" w:color="auto"/>
        <w:bottom w:val="none" w:sz="0" w:space="0" w:color="auto"/>
        <w:right w:val="none" w:sz="0" w:space="0" w:color="auto"/>
      </w:divBdr>
    </w:div>
    <w:div w:id="908078851">
      <w:bodyDiv w:val="1"/>
      <w:marLeft w:val="0"/>
      <w:marRight w:val="0"/>
      <w:marTop w:val="0"/>
      <w:marBottom w:val="0"/>
      <w:divBdr>
        <w:top w:val="none" w:sz="0" w:space="0" w:color="auto"/>
        <w:left w:val="none" w:sz="0" w:space="0" w:color="auto"/>
        <w:bottom w:val="none" w:sz="0" w:space="0" w:color="auto"/>
        <w:right w:val="none" w:sz="0" w:space="0" w:color="auto"/>
      </w:divBdr>
    </w:div>
    <w:div w:id="915673074">
      <w:bodyDiv w:val="1"/>
      <w:marLeft w:val="0"/>
      <w:marRight w:val="0"/>
      <w:marTop w:val="0"/>
      <w:marBottom w:val="0"/>
      <w:divBdr>
        <w:top w:val="none" w:sz="0" w:space="0" w:color="auto"/>
        <w:left w:val="none" w:sz="0" w:space="0" w:color="auto"/>
        <w:bottom w:val="none" w:sz="0" w:space="0" w:color="auto"/>
        <w:right w:val="none" w:sz="0" w:space="0" w:color="auto"/>
      </w:divBdr>
    </w:div>
    <w:div w:id="967780996">
      <w:bodyDiv w:val="1"/>
      <w:marLeft w:val="0"/>
      <w:marRight w:val="0"/>
      <w:marTop w:val="0"/>
      <w:marBottom w:val="0"/>
      <w:divBdr>
        <w:top w:val="none" w:sz="0" w:space="0" w:color="auto"/>
        <w:left w:val="none" w:sz="0" w:space="0" w:color="auto"/>
        <w:bottom w:val="none" w:sz="0" w:space="0" w:color="auto"/>
        <w:right w:val="none" w:sz="0" w:space="0" w:color="auto"/>
      </w:divBdr>
    </w:div>
    <w:div w:id="974915643">
      <w:bodyDiv w:val="1"/>
      <w:marLeft w:val="0"/>
      <w:marRight w:val="0"/>
      <w:marTop w:val="0"/>
      <w:marBottom w:val="0"/>
      <w:divBdr>
        <w:top w:val="none" w:sz="0" w:space="0" w:color="auto"/>
        <w:left w:val="none" w:sz="0" w:space="0" w:color="auto"/>
        <w:bottom w:val="none" w:sz="0" w:space="0" w:color="auto"/>
        <w:right w:val="none" w:sz="0" w:space="0" w:color="auto"/>
      </w:divBdr>
    </w:div>
    <w:div w:id="1006253482">
      <w:bodyDiv w:val="1"/>
      <w:marLeft w:val="0"/>
      <w:marRight w:val="0"/>
      <w:marTop w:val="0"/>
      <w:marBottom w:val="0"/>
      <w:divBdr>
        <w:top w:val="none" w:sz="0" w:space="0" w:color="auto"/>
        <w:left w:val="none" w:sz="0" w:space="0" w:color="auto"/>
        <w:bottom w:val="none" w:sz="0" w:space="0" w:color="auto"/>
        <w:right w:val="none" w:sz="0" w:space="0" w:color="auto"/>
      </w:divBdr>
    </w:div>
    <w:div w:id="1071391250">
      <w:bodyDiv w:val="1"/>
      <w:marLeft w:val="0"/>
      <w:marRight w:val="0"/>
      <w:marTop w:val="0"/>
      <w:marBottom w:val="0"/>
      <w:divBdr>
        <w:top w:val="none" w:sz="0" w:space="0" w:color="auto"/>
        <w:left w:val="none" w:sz="0" w:space="0" w:color="auto"/>
        <w:bottom w:val="none" w:sz="0" w:space="0" w:color="auto"/>
        <w:right w:val="none" w:sz="0" w:space="0" w:color="auto"/>
      </w:divBdr>
    </w:div>
    <w:div w:id="1072508582">
      <w:bodyDiv w:val="1"/>
      <w:marLeft w:val="0"/>
      <w:marRight w:val="0"/>
      <w:marTop w:val="0"/>
      <w:marBottom w:val="0"/>
      <w:divBdr>
        <w:top w:val="none" w:sz="0" w:space="0" w:color="auto"/>
        <w:left w:val="none" w:sz="0" w:space="0" w:color="auto"/>
        <w:bottom w:val="none" w:sz="0" w:space="0" w:color="auto"/>
        <w:right w:val="none" w:sz="0" w:space="0" w:color="auto"/>
      </w:divBdr>
    </w:div>
    <w:div w:id="1084106468">
      <w:bodyDiv w:val="1"/>
      <w:marLeft w:val="0"/>
      <w:marRight w:val="0"/>
      <w:marTop w:val="0"/>
      <w:marBottom w:val="0"/>
      <w:divBdr>
        <w:top w:val="none" w:sz="0" w:space="0" w:color="auto"/>
        <w:left w:val="none" w:sz="0" w:space="0" w:color="auto"/>
        <w:bottom w:val="none" w:sz="0" w:space="0" w:color="auto"/>
        <w:right w:val="none" w:sz="0" w:space="0" w:color="auto"/>
      </w:divBdr>
    </w:div>
    <w:div w:id="1088235911">
      <w:bodyDiv w:val="1"/>
      <w:marLeft w:val="0"/>
      <w:marRight w:val="0"/>
      <w:marTop w:val="0"/>
      <w:marBottom w:val="0"/>
      <w:divBdr>
        <w:top w:val="none" w:sz="0" w:space="0" w:color="auto"/>
        <w:left w:val="none" w:sz="0" w:space="0" w:color="auto"/>
        <w:bottom w:val="none" w:sz="0" w:space="0" w:color="auto"/>
        <w:right w:val="none" w:sz="0" w:space="0" w:color="auto"/>
      </w:divBdr>
    </w:div>
    <w:div w:id="1100562735">
      <w:bodyDiv w:val="1"/>
      <w:marLeft w:val="0"/>
      <w:marRight w:val="0"/>
      <w:marTop w:val="0"/>
      <w:marBottom w:val="0"/>
      <w:divBdr>
        <w:top w:val="none" w:sz="0" w:space="0" w:color="auto"/>
        <w:left w:val="none" w:sz="0" w:space="0" w:color="auto"/>
        <w:bottom w:val="none" w:sz="0" w:space="0" w:color="auto"/>
        <w:right w:val="none" w:sz="0" w:space="0" w:color="auto"/>
      </w:divBdr>
    </w:div>
    <w:div w:id="1132751169">
      <w:bodyDiv w:val="1"/>
      <w:marLeft w:val="0"/>
      <w:marRight w:val="0"/>
      <w:marTop w:val="0"/>
      <w:marBottom w:val="0"/>
      <w:divBdr>
        <w:top w:val="none" w:sz="0" w:space="0" w:color="auto"/>
        <w:left w:val="none" w:sz="0" w:space="0" w:color="auto"/>
        <w:bottom w:val="none" w:sz="0" w:space="0" w:color="auto"/>
        <w:right w:val="none" w:sz="0" w:space="0" w:color="auto"/>
      </w:divBdr>
    </w:div>
    <w:div w:id="1154444175">
      <w:bodyDiv w:val="1"/>
      <w:marLeft w:val="0"/>
      <w:marRight w:val="0"/>
      <w:marTop w:val="0"/>
      <w:marBottom w:val="0"/>
      <w:divBdr>
        <w:top w:val="none" w:sz="0" w:space="0" w:color="auto"/>
        <w:left w:val="none" w:sz="0" w:space="0" w:color="auto"/>
        <w:bottom w:val="none" w:sz="0" w:space="0" w:color="auto"/>
        <w:right w:val="none" w:sz="0" w:space="0" w:color="auto"/>
      </w:divBdr>
    </w:div>
    <w:div w:id="1166166073">
      <w:bodyDiv w:val="1"/>
      <w:marLeft w:val="0"/>
      <w:marRight w:val="0"/>
      <w:marTop w:val="0"/>
      <w:marBottom w:val="0"/>
      <w:divBdr>
        <w:top w:val="none" w:sz="0" w:space="0" w:color="auto"/>
        <w:left w:val="none" w:sz="0" w:space="0" w:color="auto"/>
        <w:bottom w:val="none" w:sz="0" w:space="0" w:color="auto"/>
        <w:right w:val="none" w:sz="0" w:space="0" w:color="auto"/>
      </w:divBdr>
    </w:div>
    <w:div w:id="1180697950">
      <w:bodyDiv w:val="1"/>
      <w:marLeft w:val="0"/>
      <w:marRight w:val="0"/>
      <w:marTop w:val="0"/>
      <w:marBottom w:val="0"/>
      <w:divBdr>
        <w:top w:val="none" w:sz="0" w:space="0" w:color="auto"/>
        <w:left w:val="none" w:sz="0" w:space="0" w:color="auto"/>
        <w:bottom w:val="none" w:sz="0" w:space="0" w:color="auto"/>
        <w:right w:val="none" w:sz="0" w:space="0" w:color="auto"/>
      </w:divBdr>
    </w:div>
    <w:div w:id="1189099380">
      <w:bodyDiv w:val="1"/>
      <w:marLeft w:val="0"/>
      <w:marRight w:val="0"/>
      <w:marTop w:val="0"/>
      <w:marBottom w:val="0"/>
      <w:divBdr>
        <w:top w:val="none" w:sz="0" w:space="0" w:color="auto"/>
        <w:left w:val="none" w:sz="0" w:space="0" w:color="auto"/>
        <w:bottom w:val="none" w:sz="0" w:space="0" w:color="auto"/>
        <w:right w:val="none" w:sz="0" w:space="0" w:color="auto"/>
      </w:divBdr>
    </w:div>
    <w:div w:id="1192452184">
      <w:bodyDiv w:val="1"/>
      <w:marLeft w:val="0"/>
      <w:marRight w:val="0"/>
      <w:marTop w:val="0"/>
      <w:marBottom w:val="0"/>
      <w:divBdr>
        <w:top w:val="none" w:sz="0" w:space="0" w:color="auto"/>
        <w:left w:val="none" w:sz="0" w:space="0" w:color="auto"/>
        <w:bottom w:val="none" w:sz="0" w:space="0" w:color="auto"/>
        <w:right w:val="none" w:sz="0" w:space="0" w:color="auto"/>
      </w:divBdr>
    </w:div>
    <w:div w:id="1205825285">
      <w:bodyDiv w:val="1"/>
      <w:marLeft w:val="0"/>
      <w:marRight w:val="0"/>
      <w:marTop w:val="0"/>
      <w:marBottom w:val="0"/>
      <w:divBdr>
        <w:top w:val="none" w:sz="0" w:space="0" w:color="auto"/>
        <w:left w:val="none" w:sz="0" w:space="0" w:color="auto"/>
        <w:bottom w:val="none" w:sz="0" w:space="0" w:color="auto"/>
        <w:right w:val="none" w:sz="0" w:space="0" w:color="auto"/>
      </w:divBdr>
    </w:div>
    <w:div w:id="1273322686">
      <w:bodyDiv w:val="1"/>
      <w:marLeft w:val="0"/>
      <w:marRight w:val="0"/>
      <w:marTop w:val="0"/>
      <w:marBottom w:val="0"/>
      <w:divBdr>
        <w:top w:val="none" w:sz="0" w:space="0" w:color="auto"/>
        <w:left w:val="none" w:sz="0" w:space="0" w:color="auto"/>
        <w:bottom w:val="none" w:sz="0" w:space="0" w:color="auto"/>
        <w:right w:val="none" w:sz="0" w:space="0" w:color="auto"/>
      </w:divBdr>
    </w:div>
    <w:div w:id="1283339870">
      <w:bodyDiv w:val="1"/>
      <w:marLeft w:val="0"/>
      <w:marRight w:val="0"/>
      <w:marTop w:val="0"/>
      <w:marBottom w:val="0"/>
      <w:divBdr>
        <w:top w:val="none" w:sz="0" w:space="0" w:color="auto"/>
        <w:left w:val="none" w:sz="0" w:space="0" w:color="auto"/>
        <w:bottom w:val="none" w:sz="0" w:space="0" w:color="auto"/>
        <w:right w:val="none" w:sz="0" w:space="0" w:color="auto"/>
      </w:divBdr>
    </w:div>
    <w:div w:id="1310592065">
      <w:bodyDiv w:val="1"/>
      <w:marLeft w:val="0"/>
      <w:marRight w:val="0"/>
      <w:marTop w:val="0"/>
      <w:marBottom w:val="0"/>
      <w:divBdr>
        <w:top w:val="none" w:sz="0" w:space="0" w:color="auto"/>
        <w:left w:val="none" w:sz="0" w:space="0" w:color="auto"/>
        <w:bottom w:val="none" w:sz="0" w:space="0" w:color="auto"/>
        <w:right w:val="none" w:sz="0" w:space="0" w:color="auto"/>
      </w:divBdr>
    </w:div>
    <w:div w:id="1341279012">
      <w:bodyDiv w:val="1"/>
      <w:marLeft w:val="0"/>
      <w:marRight w:val="0"/>
      <w:marTop w:val="0"/>
      <w:marBottom w:val="0"/>
      <w:divBdr>
        <w:top w:val="none" w:sz="0" w:space="0" w:color="auto"/>
        <w:left w:val="none" w:sz="0" w:space="0" w:color="auto"/>
        <w:bottom w:val="none" w:sz="0" w:space="0" w:color="auto"/>
        <w:right w:val="none" w:sz="0" w:space="0" w:color="auto"/>
      </w:divBdr>
    </w:div>
    <w:div w:id="1365132680">
      <w:bodyDiv w:val="1"/>
      <w:marLeft w:val="0"/>
      <w:marRight w:val="0"/>
      <w:marTop w:val="0"/>
      <w:marBottom w:val="0"/>
      <w:divBdr>
        <w:top w:val="none" w:sz="0" w:space="0" w:color="auto"/>
        <w:left w:val="none" w:sz="0" w:space="0" w:color="auto"/>
        <w:bottom w:val="none" w:sz="0" w:space="0" w:color="auto"/>
        <w:right w:val="none" w:sz="0" w:space="0" w:color="auto"/>
      </w:divBdr>
    </w:div>
    <w:div w:id="1390690182">
      <w:bodyDiv w:val="1"/>
      <w:marLeft w:val="0"/>
      <w:marRight w:val="0"/>
      <w:marTop w:val="0"/>
      <w:marBottom w:val="0"/>
      <w:divBdr>
        <w:top w:val="none" w:sz="0" w:space="0" w:color="auto"/>
        <w:left w:val="none" w:sz="0" w:space="0" w:color="auto"/>
        <w:bottom w:val="none" w:sz="0" w:space="0" w:color="auto"/>
        <w:right w:val="none" w:sz="0" w:space="0" w:color="auto"/>
      </w:divBdr>
    </w:div>
    <w:div w:id="1410493465">
      <w:bodyDiv w:val="1"/>
      <w:marLeft w:val="0"/>
      <w:marRight w:val="0"/>
      <w:marTop w:val="0"/>
      <w:marBottom w:val="0"/>
      <w:divBdr>
        <w:top w:val="none" w:sz="0" w:space="0" w:color="auto"/>
        <w:left w:val="none" w:sz="0" w:space="0" w:color="auto"/>
        <w:bottom w:val="none" w:sz="0" w:space="0" w:color="auto"/>
        <w:right w:val="none" w:sz="0" w:space="0" w:color="auto"/>
      </w:divBdr>
    </w:div>
    <w:div w:id="1441801860">
      <w:bodyDiv w:val="1"/>
      <w:marLeft w:val="0"/>
      <w:marRight w:val="0"/>
      <w:marTop w:val="0"/>
      <w:marBottom w:val="0"/>
      <w:divBdr>
        <w:top w:val="none" w:sz="0" w:space="0" w:color="auto"/>
        <w:left w:val="none" w:sz="0" w:space="0" w:color="auto"/>
        <w:bottom w:val="none" w:sz="0" w:space="0" w:color="auto"/>
        <w:right w:val="none" w:sz="0" w:space="0" w:color="auto"/>
      </w:divBdr>
    </w:div>
    <w:div w:id="1505558796">
      <w:bodyDiv w:val="1"/>
      <w:marLeft w:val="0"/>
      <w:marRight w:val="0"/>
      <w:marTop w:val="0"/>
      <w:marBottom w:val="0"/>
      <w:divBdr>
        <w:top w:val="none" w:sz="0" w:space="0" w:color="auto"/>
        <w:left w:val="none" w:sz="0" w:space="0" w:color="auto"/>
        <w:bottom w:val="none" w:sz="0" w:space="0" w:color="auto"/>
        <w:right w:val="none" w:sz="0" w:space="0" w:color="auto"/>
      </w:divBdr>
      <w:divsChild>
        <w:div w:id="59329197">
          <w:marLeft w:val="1526"/>
          <w:marRight w:val="0"/>
          <w:marTop w:val="86"/>
          <w:marBottom w:val="0"/>
          <w:divBdr>
            <w:top w:val="none" w:sz="0" w:space="0" w:color="auto"/>
            <w:left w:val="none" w:sz="0" w:space="0" w:color="auto"/>
            <w:bottom w:val="none" w:sz="0" w:space="0" w:color="auto"/>
            <w:right w:val="none" w:sz="0" w:space="0" w:color="auto"/>
          </w:divBdr>
        </w:div>
        <w:div w:id="1908302557">
          <w:marLeft w:val="1526"/>
          <w:marRight w:val="0"/>
          <w:marTop w:val="86"/>
          <w:marBottom w:val="0"/>
          <w:divBdr>
            <w:top w:val="none" w:sz="0" w:space="0" w:color="auto"/>
            <w:left w:val="none" w:sz="0" w:space="0" w:color="auto"/>
            <w:bottom w:val="none" w:sz="0" w:space="0" w:color="auto"/>
            <w:right w:val="none" w:sz="0" w:space="0" w:color="auto"/>
          </w:divBdr>
        </w:div>
        <w:div w:id="1465271113">
          <w:marLeft w:val="1526"/>
          <w:marRight w:val="0"/>
          <w:marTop w:val="86"/>
          <w:marBottom w:val="0"/>
          <w:divBdr>
            <w:top w:val="none" w:sz="0" w:space="0" w:color="auto"/>
            <w:left w:val="none" w:sz="0" w:space="0" w:color="auto"/>
            <w:bottom w:val="none" w:sz="0" w:space="0" w:color="auto"/>
            <w:right w:val="none" w:sz="0" w:space="0" w:color="auto"/>
          </w:divBdr>
        </w:div>
        <w:div w:id="1849560070">
          <w:marLeft w:val="1526"/>
          <w:marRight w:val="0"/>
          <w:marTop w:val="86"/>
          <w:marBottom w:val="0"/>
          <w:divBdr>
            <w:top w:val="none" w:sz="0" w:space="0" w:color="auto"/>
            <w:left w:val="none" w:sz="0" w:space="0" w:color="auto"/>
            <w:bottom w:val="none" w:sz="0" w:space="0" w:color="auto"/>
            <w:right w:val="none" w:sz="0" w:space="0" w:color="auto"/>
          </w:divBdr>
        </w:div>
      </w:divsChild>
    </w:div>
    <w:div w:id="1511524517">
      <w:bodyDiv w:val="1"/>
      <w:marLeft w:val="0"/>
      <w:marRight w:val="0"/>
      <w:marTop w:val="0"/>
      <w:marBottom w:val="0"/>
      <w:divBdr>
        <w:top w:val="none" w:sz="0" w:space="0" w:color="auto"/>
        <w:left w:val="none" w:sz="0" w:space="0" w:color="auto"/>
        <w:bottom w:val="none" w:sz="0" w:space="0" w:color="auto"/>
        <w:right w:val="none" w:sz="0" w:space="0" w:color="auto"/>
      </w:divBdr>
    </w:div>
    <w:div w:id="1533492257">
      <w:bodyDiv w:val="1"/>
      <w:marLeft w:val="0"/>
      <w:marRight w:val="0"/>
      <w:marTop w:val="0"/>
      <w:marBottom w:val="0"/>
      <w:divBdr>
        <w:top w:val="none" w:sz="0" w:space="0" w:color="auto"/>
        <w:left w:val="none" w:sz="0" w:space="0" w:color="auto"/>
        <w:bottom w:val="none" w:sz="0" w:space="0" w:color="auto"/>
        <w:right w:val="none" w:sz="0" w:space="0" w:color="auto"/>
      </w:divBdr>
    </w:div>
    <w:div w:id="1538859259">
      <w:bodyDiv w:val="1"/>
      <w:marLeft w:val="0"/>
      <w:marRight w:val="0"/>
      <w:marTop w:val="0"/>
      <w:marBottom w:val="0"/>
      <w:divBdr>
        <w:top w:val="none" w:sz="0" w:space="0" w:color="auto"/>
        <w:left w:val="none" w:sz="0" w:space="0" w:color="auto"/>
        <w:bottom w:val="none" w:sz="0" w:space="0" w:color="auto"/>
        <w:right w:val="none" w:sz="0" w:space="0" w:color="auto"/>
      </w:divBdr>
    </w:div>
    <w:div w:id="1609970357">
      <w:bodyDiv w:val="1"/>
      <w:marLeft w:val="0"/>
      <w:marRight w:val="0"/>
      <w:marTop w:val="0"/>
      <w:marBottom w:val="0"/>
      <w:divBdr>
        <w:top w:val="none" w:sz="0" w:space="0" w:color="auto"/>
        <w:left w:val="none" w:sz="0" w:space="0" w:color="auto"/>
        <w:bottom w:val="none" w:sz="0" w:space="0" w:color="auto"/>
        <w:right w:val="none" w:sz="0" w:space="0" w:color="auto"/>
      </w:divBdr>
    </w:div>
    <w:div w:id="1610695298">
      <w:bodyDiv w:val="1"/>
      <w:marLeft w:val="0"/>
      <w:marRight w:val="0"/>
      <w:marTop w:val="0"/>
      <w:marBottom w:val="0"/>
      <w:divBdr>
        <w:top w:val="none" w:sz="0" w:space="0" w:color="auto"/>
        <w:left w:val="none" w:sz="0" w:space="0" w:color="auto"/>
        <w:bottom w:val="none" w:sz="0" w:space="0" w:color="auto"/>
        <w:right w:val="none" w:sz="0" w:space="0" w:color="auto"/>
      </w:divBdr>
    </w:div>
    <w:div w:id="1676961261">
      <w:bodyDiv w:val="1"/>
      <w:marLeft w:val="0"/>
      <w:marRight w:val="0"/>
      <w:marTop w:val="0"/>
      <w:marBottom w:val="0"/>
      <w:divBdr>
        <w:top w:val="none" w:sz="0" w:space="0" w:color="auto"/>
        <w:left w:val="none" w:sz="0" w:space="0" w:color="auto"/>
        <w:bottom w:val="none" w:sz="0" w:space="0" w:color="auto"/>
        <w:right w:val="none" w:sz="0" w:space="0" w:color="auto"/>
      </w:divBdr>
    </w:div>
    <w:div w:id="1701934843">
      <w:bodyDiv w:val="1"/>
      <w:marLeft w:val="0"/>
      <w:marRight w:val="0"/>
      <w:marTop w:val="0"/>
      <w:marBottom w:val="0"/>
      <w:divBdr>
        <w:top w:val="none" w:sz="0" w:space="0" w:color="auto"/>
        <w:left w:val="none" w:sz="0" w:space="0" w:color="auto"/>
        <w:bottom w:val="none" w:sz="0" w:space="0" w:color="auto"/>
        <w:right w:val="none" w:sz="0" w:space="0" w:color="auto"/>
      </w:divBdr>
      <w:divsChild>
        <w:div w:id="1733387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282551">
      <w:bodyDiv w:val="1"/>
      <w:marLeft w:val="0"/>
      <w:marRight w:val="0"/>
      <w:marTop w:val="0"/>
      <w:marBottom w:val="0"/>
      <w:divBdr>
        <w:top w:val="none" w:sz="0" w:space="0" w:color="auto"/>
        <w:left w:val="none" w:sz="0" w:space="0" w:color="auto"/>
        <w:bottom w:val="none" w:sz="0" w:space="0" w:color="auto"/>
        <w:right w:val="none" w:sz="0" w:space="0" w:color="auto"/>
      </w:divBdr>
    </w:div>
    <w:div w:id="1759910576">
      <w:bodyDiv w:val="1"/>
      <w:marLeft w:val="0"/>
      <w:marRight w:val="0"/>
      <w:marTop w:val="0"/>
      <w:marBottom w:val="0"/>
      <w:divBdr>
        <w:top w:val="none" w:sz="0" w:space="0" w:color="auto"/>
        <w:left w:val="none" w:sz="0" w:space="0" w:color="auto"/>
        <w:bottom w:val="none" w:sz="0" w:space="0" w:color="auto"/>
        <w:right w:val="none" w:sz="0" w:space="0" w:color="auto"/>
      </w:divBdr>
    </w:div>
    <w:div w:id="1765802919">
      <w:bodyDiv w:val="1"/>
      <w:marLeft w:val="0"/>
      <w:marRight w:val="0"/>
      <w:marTop w:val="0"/>
      <w:marBottom w:val="0"/>
      <w:divBdr>
        <w:top w:val="none" w:sz="0" w:space="0" w:color="auto"/>
        <w:left w:val="none" w:sz="0" w:space="0" w:color="auto"/>
        <w:bottom w:val="none" w:sz="0" w:space="0" w:color="auto"/>
        <w:right w:val="none" w:sz="0" w:space="0" w:color="auto"/>
      </w:divBdr>
    </w:div>
    <w:div w:id="1770812283">
      <w:bodyDiv w:val="1"/>
      <w:marLeft w:val="0"/>
      <w:marRight w:val="0"/>
      <w:marTop w:val="0"/>
      <w:marBottom w:val="0"/>
      <w:divBdr>
        <w:top w:val="none" w:sz="0" w:space="0" w:color="auto"/>
        <w:left w:val="none" w:sz="0" w:space="0" w:color="auto"/>
        <w:bottom w:val="none" w:sz="0" w:space="0" w:color="auto"/>
        <w:right w:val="none" w:sz="0" w:space="0" w:color="auto"/>
      </w:divBdr>
    </w:div>
    <w:div w:id="1774862131">
      <w:bodyDiv w:val="1"/>
      <w:marLeft w:val="0"/>
      <w:marRight w:val="0"/>
      <w:marTop w:val="0"/>
      <w:marBottom w:val="0"/>
      <w:divBdr>
        <w:top w:val="none" w:sz="0" w:space="0" w:color="auto"/>
        <w:left w:val="none" w:sz="0" w:space="0" w:color="auto"/>
        <w:bottom w:val="none" w:sz="0" w:space="0" w:color="auto"/>
        <w:right w:val="none" w:sz="0" w:space="0" w:color="auto"/>
      </w:divBdr>
    </w:div>
    <w:div w:id="1840998845">
      <w:bodyDiv w:val="1"/>
      <w:marLeft w:val="0"/>
      <w:marRight w:val="0"/>
      <w:marTop w:val="0"/>
      <w:marBottom w:val="0"/>
      <w:divBdr>
        <w:top w:val="none" w:sz="0" w:space="0" w:color="auto"/>
        <w:left w:val="none" w:sz="0" w:space="0" w:color="auto"/>
        <w:bottom w:val="none" w:sz="0" w:space="0" w:color="auto"/>
        <w:right w:val="none" w:sz="0" w:space="0" w:color="auto"/>
      </w:divBdr>
    </w:div>
    <w:div w:id="1841580979">
      <w:bodyDiv w:val="1"/>
      <w:marLeft w:val="0"/>
      <w:marRight w:val="0"/>
      <w:marTop w:val="0"/>
      <w:marBottom w:val="0"/>
      <w:divBdr>
        <w:top w:val="none" w:sz="0" w:space="0" w:color="auto"/>
        <w:left w:val="none" w:sz="0" w:space="0" w:color="auto"/>
        <w:bottom w:val="none" w:sz="0" w:space="0" w:color="auto"/>
        <w:right w:val="none" w:sz="0" w:space="0" w:color="auto"/>
      </w:divBdr>
    </w:div>
    <w:div w:id="1862166564">
      <w:bodyDiv w:val="1"/>
      <w:marLeft w:val="0"/>
      <w:marRight w:val="0"/>
      <w:marTop w:val="0"/>
      <w:marBottom w:val="0"/>
      <w:divBdr>
        <w:top w:val="none" w:sz="0" w:space="0" w:color="auto"/>
        <w:left w:val="none" w:sz="0" w:space="0" w:color="auto"/>
        <w:bottom w:val="none" w:sz="0" w:space="0" w:color="auto"/>
        <w:right w:val="none" w:sz="0" w:space="0" w:color="auto"/>
      </w:divBdr>
    </w:div>
    <w:div w:id="1914006276">
      <w:bodyDiv w:val="1"/>
      <w:marLeft w:val="0"/>
      <w:marRight w:val="0"/>
      <w:marTop w:val="0"/>
      <w:marBottom w:val="0"/>
      <w:divBdr>
        <w:top w:val="none" w:sz="0" w:space="0" w:color="auto"/>
        <w:left w:val="none" w:sz="0" w:space="0" w:color="auto"/>
        <w:bottom w:val="none" w:sz="0" w:space="0" w:color="auto"/>
        <w:right w:val="none" w:sz="0" w:space="0" w:color="auto"/>
      </w:divBdr>
    </w:div>
    <w:div w:id="1937907349">
      <w:bodyDiv w:val="1"/>
      <w:marLeft w:val="0"/>
      <w:marRight w:val="0"/>
      <w:marTop w:val="0"/>
      <w:marBottom w:val="0"/>
      <w:divBdr>
        <w:top w:val="none" w:sz="0" w:space="0" w:color="auto"/>
        <w:left w:val="none" w:sz="0" w:space="0" w:color="auto"/>
        <w:bottom w:val="none" w:sz="0" w:space="0" w:color="auto"/>
        <w:right w:val="none" w:sz="0" w:space="0" w:color="auto"/>
      </w:divBdr>
    </w:div>
    <w:div w:id="1970890465">
      <w:bodyDiv w:val="1"/>
      <w:marLeft w:val="0"/>
      <w:marRight w:val="0"/>
      <w:marTop w:val="0"/>
      <w:marBottom w:val="0"/>
      <w:divBdr>
        <w:top w:val="none" w:sz="0" w:space="0" w:color="auto"/>
        <w:left w:val="none" w:sz="0" w:space="0" w:color="auto"/>
        <w:bottom w:val="none" w:sz="0" w:space="0" w:color="auto"/>
        <w:right w:val="none" w:sz="0" w:space="0" w:color="auto"/>
      </w:divBdr>
    </w:div>
    <w:div w:id="1980719604">
      <w:bodyDiv w:val="1"/>
      <w:marLeft w:val="0"/>
      <w:marRight w:val="0"/>
      <w:marTop w:val="0"/>
      <w:marBottom w:val="0"/>
      <w:divBdr>
        <w:top w:val="none" w:sz="0" w:space="0" w:color="auto"/>
        <w:left w:val="none" w:sz="0" w:space="0" w:color="auto"/>
        <w:bottom w:val="none" w:sz="0" w:space="0" w:color="auto"/>
        <w:right w:val="none" w:sz="0" w:space="0" w:color="auto"/>
      </w:divBdr>
    </w:div>
    <w:div w:id="1983999282">
      <w:bodyDiv w:val="1"/>
      <w:marLeft w:val="0"/>
      <w:marRight w:val="0"/>
      <w:marTop w:val="0"/>
      <w:marBottom w:val="0"/>
      <w:divBdr>
        <w:top w:val="none" w:sz="0" w:space="0" w:color="auto"/>
        <w:left w:val="none" w:sz="0" w:space="0" w:color="auto"/>
        <w:bottom w:val="none" w:sz="0" w:space="0" w:color="auto"/>
        <w:right w:val="none" w:sz="0" w:space="0" w:color="auto"/>
      </w:divBdr>
    </w:div>
    <w:div w:id="2002931212">
      <w:bodyDiv w:val="1"/>
      <w:marLeft w:val="0"/>
      <w:marRight w:val="0"/>
      <w:marTop w:val="0"/>
      <w:marBottom w:val="0"/>
      <w:divBdr>
        <w:top w:val="none" w:sz="0" w:space="0" w:color="auto"/>
        <w:left w:val="none" w:sz="0" w:space="0" w:color="auto"/>
        <w:bottom w:val="none" w:sz="0" w:space="0" w:color="auto"/>
        <w:right w:val="none" w:sz="0" w:space="0" w:color="auto"/>
      </w:divBdr>
    </w:div>
    <w:div w:id="2089300968">
      <w:bodyDiv w:val="1"/>
      <w:marLeft w:val="0"/>
      <w:marRight w:val="0"/>
      <w:marTop w:val="0"/>
      <w:marBottom w:val="0"/>
      <w:divBdr>
        <w:top w:val="none" w:sz="0" w:space="0" w:color="auto"/>
        <w:left w:val="none" w:sz="0" w:space="0" w:color="auto"/>
        <w:bottom w:val="none" w:sz="0" w:space="0" w:color="auto"/>
        <w:right w:val="none" w:sz="0" w:space="0" w:color="auto"/>
      </w:divBdr>
    </w:div>
    <w:div w:id="2089303678">
      <w:bodyDiv w:val="1"/>
      <w:marLeft w:val="0"/>
      <w:marRight w:val="0"/>
      <w:marTop w:val="0"/>
      <w:marBottom w:val="0"/>
      <w:divBdr>
        <w:top w:val="none" w:sz="0" w:space="0" w:color="auto"/>
        <w:left w:val="none" w:sz="0" w:space="0" w:color="auto"/>
        <w:bottom w:val="none" w:sz="0" w:space="0" w:color="auto"/>
        <w:right w:val="none" w:sz="0" w:space="0" w:color="auto"/>
      </w:divBdr>
    </w:div>
    <w:div w:id="213359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pple.com/customer-letter/"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timethoughts.com/goalsetting/mission-statements.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file:///C:\Users\Editorsinc1\Dropbox\2021%20M-H\Cardon%20BComm%204e%20supplements\Cardon%204e%20IM\IM%20ready%20for%20Connect%20-%20to%20Jennifer\facebook.com\cardonbcom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quintcareers.com/creating_personal_mission_statem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connect.mheducation.com/" TargetMode="External"/><Relationship Id="rId40" Type="http://schemas.openxmlformats.org/officeDocument/2006/relationships/hyperlink" Target="https://www.youtube.com/watch?v=BZmeZyDGkQ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franklincovey.com/ms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daveramsey.com/blog/mission-statement-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B3D45-85AC-49C7-A947-45B90A6A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6162</Words>
  <Characters>35128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Cardon, Business Communication, 4e</vt:lpstr>
    </vt:vector>
  </TitlesOfParts>
  <Company/>
  <LinksUpToDate>false</LinksUpToDate>
  <CharactersWithSpaces>41208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Cardon, Business Communication, 4e</dc:title>
  <dc:creator>Editors, Inc.</dc:creator>
  <cp:lastModifiedBy>EditorsInc.</cp:lastModifiedBy>
  <cp:revision>3</cp:revision>
  <dcterms:created xsi:type="dcterms:W3CDTF">2020-01-17T15:41:00Z</dcterms:created>
  <dcterms:modified xsi:type="dcterms:W3CDTF">2020-01-17T17:22:00Z</dcterms:modified>
</cp:coreProperties>
</file>