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According to the American Institute of Food Distribution, __________ is the holiday when Americans consume the most food on a single day.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Christmas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Mother's Day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Super Bowl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Thanksgiving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Valentine's Day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Introduction</w:t>
        <w:br/>
      </w:r>
      <w:r>
        <w:rPr>
          <w:rFonts w:ascii="Times New Roman"/>
          <w:sz w:val="20"/>
        </w:rPr>
        <w:t>Difficulty : 1 Easy</w:t>
        <w:br/>
      </w:r>
      <w:r>
        <w:rPr>
          <w:rFonts w:ascii="Times New Roman"/>
          <w:sz w:val="20"/>
        </w:rPr>
        <w:t>AACSB : Knowledge Application</w:t>
        <w:br/>
      </w:r>
      <w:r>
        <w:rPr>
          <w:rFonts w:ascii="Times New Roman"/>
          <w:sz w:val="20"/>
        </w:rPr>
        <w:t>Bloom's :  Remember</w:t>
        <w:br/>
      </w:r>
      <w:r>
        <w:rPr>
          <w:rFonts w:ascii="Times New Roman"/>
          <w:sz w:val="20"/>
        </w:rPr>
        <w:t>Learning Objective : 01-05 To identify how various business-related issues impact supply chains and s</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Which of the following industries/sectors would not use supply chain management principles and concepts?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Banks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 agencies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Manufacturers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Retailers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these industries/sectors would utilize supply chain management principles and concepts.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To define supply chain management (SCM) and identify its relationships wit</w:t>
        <w:br/>
      </w:r>
      <w:r>
        <w:rPr>
          <w:rFonts w:ascii="Times New Roman"/>
          <w:sz w:val="20"/>
        </w:rPr>
        <w:t>Topic :  Introduction</w:t>
        <w:br/>
      </w:r>
      <w:r>
        <w:rPr>
          <w:rFonts w:ascii="Times New Roman"/>
          <w:sz w:val="20"/>
        </w:rPr>
        <w:t>AACSB : Knowledge Application</w:t>
        <w:br/>
      </w:r>
      <w:r>
        <w:rPr>
          <w:rFonts w:ascii="Times New Roman"/>
          <w:sz w:val="20"/>
        </w:rPr>
        <w:t>Difficulty : 2 Medium</w:t>
        <w:br/>
      </w:r>
      <w:r>
        <w:rPr>
          <w:rFonts w:ascii="Times New Roman"/>
          <w:sz w:val="20"/>
        </w:rPr>
        <w:t>Bloom's :  Apply</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All of the following functions or activities would be part of supply chain management except: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Collaboration efforts with suppliers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Logistics management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Manufacturing operations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Market research</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Sourcing and procurement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To define supply chain management (SCM) and identify its relationships wit</w:t>
        <w:br/>
      </w:r>
      <w:r>
        <w:rPr>
          <w:rFonts w:ascii="Times New Roman"/>
          <w:sz w:val="20"/>
        </w:rPr>
        <w:t>AACSB : Knowledge Application</w:t>
        <w:br/>
      </w:r>
      <w:r>
        <w:rPr>
          <w:rFonts w:ascii="Times New Roman"/>
          <w:sz w:val="20"/>
        </w:rPr>
        <w:t>Difficulty : 2 Medium</w:t>
        <w:br/>
      </w:r>
      <w:r>
        <w:rPr>
          <w:rFonts w:ascii="Times New Roman"/>
          <w:sz w:val="20"/>
        </w:rPr>
        <w:t>Topic :  Definition of supply chain management (SCM)</w:t>
        <w:br/>
      </w:r>
      <w:r>
        <w:rPr>
          <w:rFonts w:ascii="Times New Roman"/>
          <w:sz w:val="20"/>
        </w:rPr>
        <w:t>Bloom's :  Apply</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Which of the following philosophies or orientations has had the least impact on the planning, implementation and control of supply chain management activities?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Economic order quantity (EOQ)</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Efficient consumer response (ECR)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Continuous replenishment (CRP)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Just-in-time (JIT)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Total quality management (TQM)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Bloom's :  Understand</w:t>
        <w:br/>
      </w:r>
      <w:r>
        <w:rPr>
          <w:rFonts w:ascii="Times New Roman"/>
          <w:sz w:val="20"/>
        </w:rPr>
        <w:t>Difficulty : 2 Medium</w:t>
        <w:br/>
      </w:r>
      <w:r>
        <w:rPr>
          <w:rFonts w:ascii="Times New Roman"/>
          <w:sz w:val="20"/>
        </w:rPr>
        <w:t>Learning Objective : 01-05 To identify how various business-related issues impact supply chains and s</w:t>
        <w:br/>
      </w:r>
      <w:r>
        <w:rPr>
          <w:rFonts w:ascii="Times New Roman"/>
          <w:sz w:val="20"/>
        </w:rPr>
        <w:t>Topic :  Historical development of SCM</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Michael Porter introduced the __________ concept that provided a framework for organizations to develop competitive strategies, including those for supply chain management.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Integrated logistics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Marketing concept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Scientific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Total quality management (TQM)</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Value chain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Topic :  Historical development of SCM</w:t>
        <w:br/>
      </w:r>
      <w:r>
        <w:rPr>
          <w:rFonts w:ascii="Times New Roman"/>
          <w:sz w:val="20"/>
        </w:rPr>
        <w:t>Learning Objective : 01-02 To overview the historical development of supply chain management.</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The approach implemented by Procter &amp; Gamble that determines ordering patterns in the consumer goods industry based on distribution center withdrawals and sales data is referred to as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Continuous replenishment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Distribution requirements planning (DRP)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Scientific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Toyota production system</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Universal product code (UPC)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Topic :  Historical development of SCM</w:t>
        <w:br/>
      </w:r>
      <w:r>
        <w:rPr>
          <w:rFonts w:ascii="Times New Roman"/>
          <w:sz w:val="20"/>
        </w:rPr>
        <w:t>Learning Objective : 01-02 To overview the historical development of supply chain management.</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As a component of supply chain management, logistics impacts a nation's economy in the following area(s):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Employment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Energy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Inflation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Interest rates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these areas are impacted by logistics.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Learning Objective : 01-04 To identify how various societal issues impact supply chains and supply ch</w:t>
        <w:br/>
      </w:r>
      <w:r>
        <w:rPr>
          <w:rFonts w:ascii="Times New Roman"/>
          <w:sz w:val="20"/>
        </w:rPr>
        <w:t>Topic :  Supply chain management and gross domestic product (GDP)</w:t>
        <w:br/>
      </w:r>
      <w:r>
        <w:rPr>
          <w:rFonts w:ascii="Times New Roman"/>
          <w:sz w:val="20"/>
        </w:rPr>
        <w:t>Bloom's :  Apply</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Generally, logistics costs in the United States have __________ since the early-1980s.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Consistently decreased.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Consistently increased.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Increased during the first several years of the new millennium, but decreased during the recession of 2008-2009 and thereafter.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Decreased during the first several years of the new millennium, but increased during the recession of 2008-2009 and thereafter.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Stayed the same.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Learning Objective : 01-04 To identify how various societal issues impact supply chains and supply ch</w:t>
        <w:br/>
      </w:r>
      <w:r>
        <w:rPr>
          <w:rFonts w:ascii="Times New Roman"/>
          <w:sz w:val="20"/>
        </w:rPr>
        <w:t>Topic :  Supply chain management and gross domestic product (GDP)</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Smaller firms are more likely than larger firms to engage in __________ when expanding internationally.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Direct ownership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Exporting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Joint ventures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Licensing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options are equally likely.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AACSB : Knowledge Application</w:t>
        <w:br/>
      </w:r>
      <w:r>
        <w:rPr>
          <w:rFonts w:ascii="Times New Roman"/>
          <w:sz w:val="20"/>
        </w:rPr>
        <w:t>Bloom's :  Remember</w:t>
        <w:br/>
      </w:r>
      <w:r>
        <w:rPr>
          <w:rFonts w:ascii="Times New Roman"/>
          <w:sz w:val="20"/>
        </w:rPr>
        <w:t>Learning Objective : 01-04 To identify how various societal issues impact supply chains and supply ch</w:t>
        <w:br/>
      </w:r>
      <w:r>
        <w:rPr>
          <w:rFonts w:ascii="Times New Roman"/>
          <w:sz w:val="20"/>
        </w:rPr>
        <w:t>Topic :  Globalization</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__________ is an environmental innovator. Their corporate vision emphasizes cost-consciousness and resource efficiency, extensive use of wood in their products, and training co-workers and engaging them in environmental issues.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Amazon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IBM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Ikea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Monsanto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Walmart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AACSB : Knowledge Application</w:t>
        <w:br/>
      </w:r>
      <w:r>
        <w:rPr>
          <w:rFonts w:ascii="Times New Roman"/>
          <w:sz w:val="20"/>
        </w:rPr>
        <w:t>Bloom's :  Remember</w:t>
        <w:br/>
      </w:r>
      <w:r>
        <w:rPr>
          <w:rFonts w:ascii="Times New Roman"/>
          <w:sz w:val="20"/>
        </w:rPr>
        <w:t>Learning Objective : 01-04 To identify how various societal issues impact supply chains and supply ch</w:t>
        <w:br/>
      </w:r>
      <w:r>
        <w:rPr>
          <w:rFonts w:ascii="Times New Roman"/>
          <w:sz w:val="20"/>
        </w:rPr>
        <w:t>Topic :  Sustainability in the supply chain</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Which of the following potential consequence(s) is (are) the result of poor regulatory compliance management?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Additional duties and fines.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Products being held for longer periods of time in customs.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Loss of company reputation.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Additional duties and fines and products being held for longer periods of time in customs.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Additional duties and fines, products being held for longer periods of time in customs, and loss of company reputation.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Learning Objective : 01-04 To identify how various societal issues impact supply chains and supply ch</w:t>
        <w:br/>
      </w:r>
      <w:r>
        <w:rPr>
          <w:rFonts w:ascii="Times New Roman"/>
          <w:sz w:val="20"/>
        </w:rPr>
        <w:t>Bloom's :  Apply</w:t>
        <w:br/>
      </w:r>
      <w:r>
        <w:rPr>
          <w:rFonts w:ascii="Times New Roman"/>
          <w:sz w:val="20"/>
        </w:rPr>
        <w:t>Topic :  Sustainability in the supply chain</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In supply chain management, terrorism, weapons of mass destruction and Middle East instability would be examples of __________ risk.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Economic</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Environmental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Geopolitical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Societal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Technological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Learning Objective : 01-04 To identify how various societal issues impact supply chains and supply ch</w:t>
        <w:br/>
      </w:r>
      <w:r>
        <w:rPr>
          <w:rFonts w:ascii="Times New Roman"/>
          <w:sz w:val="20"/>
        </w:rPr>
        <w:t>Topic :  Security and risk</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At various times, congestion in West Coast ports in the United States can cause problems. Firms can respond to those delays in many ways. Limited Brands has adopted strategies to lessen the adverse impacts of those delays. Which of the following is not an example of their supply chain disruption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Notifying customers of potential delays resulting from port congestion.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Shifting freight to Seattle and Tacoma, away from Southern California.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Developed partnerships with carriers to handle freight movements from a variety of port locations.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Developed intermodal options for moving freight to inland locations.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examples are options pursued by Limited Brands.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Learning Objective : 01-04 To identify how various societal issues impact supply chains and supply ch</w:t>
        <w:br/>
      </w:r>
      <w:r>
        <w:rPr>
          <w:rFonts w:ascii="Times New Roman"/>
          <w:sz w:val="20"/>
        </w:rPr>
        <w:t>Topic :  Supply chain disruptions</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In the area of disaster preparedness and relief, one specific logistics and supply chain organization was formed to provide post-disaster humanitarian aid. The organization that was created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American Logistics Aid Network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Gulf Coast Hurricane Relief Effort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Red Cross Disaster Relief</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Salvation Army Relief Network</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Supply Chain Disaster Relief Initiative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Learning Objective : 01-04 To identify how various societal issues impact supply chains and supply ch</w:t>
        <w:br/>
      </w:r>
      <w:r>
        <w:rPr>
          <w:rFonts w:ascii="Times New Roman"/>
          <w:sz w:val="20"/>
        </w:rPr>
        <w:t>Topic :  Disaster preparedness and relief</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Supply chain executives must be "boundary spanners." Which of the following skills would be of most importance to a supply chain executive?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Designing supply chains for strategic advantage, where innovation is vital to competitive advantage.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Developing and forging partnerships with individuals and organizations within the supply chain.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Implementing collaborative relationships, which will replace command-and-control relationships.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Managing information.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Measuring and managing prices and costs to make money.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Bloom's :  Apply</w:t>
        <w:br/>
      </w:r>
      <w:r>
        <w:rPr>
          <w:rFonts w:ascii="Times New Roman"/>
          <w:sz w:val="20"/>
        </w:rPr>
        <w:t>Difficulty : 3 Hard</w:t>
        <w:br/>
      </w:r>
      <w:r>
        <w:rPr>
          <w:rFonts w:ascii="Times New Roman"/>
          <w:sz w:val="20"/>
        </w:rPr>
        <w:t>Learning Objective : 01-05 To identify how various business-related issues impact supply chains and s</w:t>
        <w:br/>
      </w:r>
      <w:r>
        <w:rPr>
          <w:rFonts w:ascii="Times New Roman"/>
          <w:sz w:val="20"/>
        </w:rPr>
        <w:t>Topic :  Human resources</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Which of the following is the best type of supply chain leader?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person who makes decisions with little to no input.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person who makes decisions after receiving significant input from others.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person who utilizes a team who make decisions with restrictions and the leader's oversight.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person who utilizes fully empowered teams.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All of the options could be examples of approaches taken by good leaders.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AACSB : Knowledge Application</w:t>
        <w:br/>
      </w:r>
      <w:r>
        <w:rPr>
          <w:rFonts w:ascii="Times New Roman"/>
          <w:sz w:val="20"/>
        </w:rPr>
        <w:t>Difficulty : 2 Medium</w:t>
        <w:br/>
      </w:r>
      <w:r>
        <w:rPr>
          <w:rFonts w:ascii="Times New Roman"/>
          <w:sz w:val="20"/>
        </w:rPr>
        <w:t>Learning Objective : 01-05 To identify how various business-related issues impact supply chains and s</w:t>
        <w:br/>
      </w:r>
      <w:r>
        <w:rPr>
          <w:rFonts w:ascii="Times New Roman"/>
          <w:sz w:val="20"/>
        </w:rPr>
        <w:t>Topic :  Organizational issues</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term that refers to changing processes, activities and functions in significant ways is typically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Continuous improvement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Marketing concept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Onboarding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Reengineering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Total quality management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Learning Objective : 01-05 To identify how various business-related issues impact supply chains and s</w:t>
        <w:br/>
      </w:r>
      <w:r>
        <w:rPr>
          <w:rFonts w:ascii="Times New Roman"/>
          <w:sz w:val="20"/>
        </w:rPr>
        <w:t>Topic :  Organizational issues</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Technological developments in supply chain management have had significant impacts. The developments can be either informational/analytical or physical. Which of the following would be considered a physical example of technology development?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Big data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Cloud storage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3-D printing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Supply chain digitization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Both big data and cloud storage.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Apply</w:t>
        <w:br/>
      </w:r>
      <w:r>
        <w:rPr>
          <w:rFonts w:ascii="Times New Roman"/>
          <w:sz w:val="20"/>
        </w:rPr>
        <w:t>Learning Objective : 01-05 To identify how various business-related issues impact supply chains and s</w:t>
        <w:br/>
      </w:r>
      <w:r>
        <w:rPr>
          <w:rFonts w:ascii="Times New Roman"/>
          <w:sz w:val="20"/>
        </w:rPr>
        <w:t>Topic :  Technology</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of the following statements is FALSE?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Advances in information systems and technology have allowed organizations to better manage their supply chains.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Communication is the vital link between members of the supply chain and between customers and the supply chain.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Increasing amounts of products are being sold to consumers and businesses via the Internet.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Internet and electronic commerce have not changed the way companies do business and the way firms relate to customers and suppliers.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Traditional methods of managing the supply chain are proving inadequate in today's fast-paced economy and executives have been forced to innovate.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Learning Objective : 01-05 To identify how various business-related issues impact supply chains and s</w:t>
        <w:br/>
      </w:r>
      <w:r>
        <w:rPr>
          <w:rFonts w:ascii="Times New Roman"/>
          <w:sz w:val="20"/>
        </w:rPr>
        <w:t>Topic :  Technology</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of the following statements is FALSE?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Calculating the financial costs and benefits associated with each supply chain member is relatively easy.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Few if any, supply chains are able to calculate the individual financial contributions of all supply chain members.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Metrics can be used to evaluate how effectively the supply chain is meeting end-user requirements and each enterprise's contribution to overall performance.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Supply chains should provide higher levels of customer service at lower costs than traditional forms of distribution.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Traditionally, organizations have focused on differentiating themselves and improving operational efficiencies by owning their entire supply chain.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Learning Objective : 01-05 To identify how various business-related issues impact supply chains and s</w:t>
        <w:br/>
      </w:r>
      <w:r>
        <w:rPr>
          <w:rFonts w:ascii="Times New Roman"/>
          <w:sz w:val="20"/>
        </w:rPr>
        <w:t>Topic :  Financial aspects and metrics</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Supply chain management attempts to minimize costs and optimize customer satisfaction.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To define supply chain management (SCM) and identify its relationships wit</w:t>
        <w:br/>
      </w:r>
      <w:r>
        <w:rPr>
          <w:rFonts w:ascii="Times New Roman"/>
          <w:sz w:val="20"/>
        </w:rPr>
        <w:t>Topic :  Introduction</w:t>
        <w:br/>
      </w:r>
      <w:r>
        <w:rPr>
          <w:rFonts w:ascii="Times New Roman"/>
          <w:sz w:val="20"/>
        </w:rPr>
        <w:t>AACSB :  Reflective thinking</w:t>
        <w:br/>
      </w:r>
      <w:r>
        <w:rPr>
          <w:rFonts w:ascii="Times New Roman"/>
          <w:sz w:val="20"/>
        </w:rPr>
        <w:t>Bloom's :  Understand</w:t>
        <w:br/>
      </w:r>
      <w:r>
        <w:rPr>
          <w:rFonts w:ascii="Times New Roman"/>
          <w:sz w:val="20"/>
        </w:rPr>
        <w:t>Difficulty : 1 Easy</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While supply chain automation can help companies improve customer satisfaction, it does not guarantee that a firm will be profitable or achieve sales goals.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To define supply chain management (SCM) and identify its relationships wit</w:t>
        <w:br/>
      </w:r>
      <w:r>
        <w:rPr>
          <w:rFonts w:ascii="Times New Roman"/>
          <w:sz w:val="20"/>
        </w:rPr>
        <w:t>Topic :  Introduction</w:t>
        <w:br/>
      </w:r>
      <w:r>
        <w:rPr>
          <w:rFonts w:ascii="Times New Roman"/>
          <w:sz w:val="20"/>
        </w:rPr>
        <w:t>Bloom's :  Understand</w:t>
        <w:br/>
      </w:r>
      <w:r>
        <w:rPr>
          <w:rFonts w:ascii="Times New Roman"/>
          <w:sz w:val="20"/>
        </w:rPr>
        <w:t>AACSB : Knowledge Application</w:t>
        <w:br/>
      </w:r>
      <w:r>
        <w:rPr>
          <w:rFonts w:ascii="Times New Roman"/>
          <w:sz w:val="20"/>
        </w:rPr>
        <w:t>Difficulty : 2 Medium</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Supply chain management includes the flow of goods and services, but not the flow of information, which is exclusively an information systems responsibility.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To define supply chain management (SCM) and identify its relationships wit</w:t>
        <w:br/>
      </w:r>
      <w:r>
        <w:rPr>
          <w:rFonts w:ascii="Times New Roman"/>
          <w:sz w:val="20"/>
        </w:rPr>
        <w:t>Bloom's :  Understand</w:t>
        <w:br/>
      </w:r>
      <w:r>
        <w:rPr>
          <w:rFonts w:ascii="Times New Roman"/>
          <w:sz w:val="20"/>
        </w:rPr>
        <w:t>AACSB : Knowledge Application</w:t>
        <w:br/>
      </w:r>
      <w:r>
        <w:rPr>
          <w:rFonts w:ascii="Times New Roman"/>
          <w:sz w:val="20"/>
        </w:rPr>
        <w:t>Difficulty : 2 Medium</w:t>
        <w:br/>
      </w:r>
      <w:r>
        <w:rPr>
          <w:rFonts w:ascii="Times New Roman"/>
          <w:sz w:val="20"/>
        </w:rPr>
        <w:t>Topic :  Definition of supply chain management (SCM)</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Supply chain management is another name for integrated logistics management.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To define supply chain management (SCM) and identify its relationships wit</w:t>
        <w:br/>
      </w:r>
      <w:r>
        <w:rPr>
          <w:rFonts w:ascii="Times New Roman"/>
          <w:sz w:val="20"/>
        </w:rPr>
        <w:t>Difficulty : 1 Easy</w:t>
        <w:br/>
      </w:r>
      <w:r>
        <w:rPr>
          <w:rFonts w:ascii="Times New Roman"/>
          <w:sz w:val="20"/>
        </w:rPr>
        <w:t>AACSB : Knowledge Application</w:t>
        <w:br/>
      </w:r>
      <w:r>
        <w:rPr>
          <w:rFonts w:ascii="Times New Roman"/>
          <w:sz w:val="20"/>
        </w:rPr>
        <w:t>Topic :  Perspectives on SCM</w:t>
        <w:br/>
      </w:r>
      <w:r>
        <w:rPr>
          <w:rFonts w:ascii="Times New Roman"/>
          <w:sz w:val="20"/>
        </w:rPr>
        <w:t>Bloom's :  Remember</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The concept of supply chain management applies only to an individual firm and not many firms acting together.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To define supply chain management (SCM) and identify its relationships wit</w:t>
        <w:br/>
      </w:r>
      <w:r>
        <w:rPr>
          <w:rFonts w:ascii="Times New Roman"/>
          <w:sz w:val="20"/>
        </w:rPr>
        <w:t>Difficulty : 1 Easy</w:t>
        <w:br/>
      </w:r>
      <w:r>
        <w:rPr>
          <w:rFonts w:ascii="Times New Roman"/>
          <w:sz w:val="20"/>
        </w:rPr>
        <w:t>AACSB : Knowledge Application</w:t>
        <w:br/>
      </w:r>
      <w:r>
        <w:rPr>
          <w:rFonts w:ascii="Times New Roman"/>
          <w:sz w:val="20"/>
        </w:rPr>
        <w:t>Bloom's :  Remember</w:t>
        <w:br/>
      </w:r>
      <w:r>
        <w:rPr>
          <w:rFonts w:ascii="Times New Roman"/>
          <w:sz w:val="20"/>
        </w:rPr>
        <w:t>Topic :  Elements of SCM</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Because supply chain management involves so many functions and processes within and between companies, executives in charge of SCM must be "boundary spanners."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To define supply chain management (SCM) and identify its relationships wit</w:t>
        <w:br/>
      </w:r>
      <w:r>
        <w:rPr>
          <w:rFonts w:ascii="Times New Roman"/>
          <w:sz w:val="20"/>
        </w:rPr>
        <w:t>Difficulty : 1 Easy</w:t>
        <w:br/>
      </w:r>
      <w:r>
        <w:rPr>
          <w:rFonts w:ascii="Times New Roman"/>
          <w:sz w:val="20"/>
        </w:rPr>
        <w:t>AACSB : Knowledge Application</w:t>
        <w:br/>
      </w:r>
      <w:r>
        <w:rPr>
          <w:rFonts w:ascii="Times New Roman"/>
          <w:sz w:val="20"/>
        </w:rPr>
        <w:t>Bloom's :  Remember</w:t>
        <w:br/>
      </w:r>
      <w:r>
        <w:rPr>
          <w:rFonts w:ascii="Times New Roman"/>
          <w:sz w:val="20"/>
        </w:rPr>
        <w:t>Topic :  Elements of SCM</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Logistics management includes planning, implementation and control of finished goods only and does not include raw materials or work in process items.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To define supply chain management (SCM) and identify its relationships wit</w:t>
        <w:br/>
      </w:r>
      <w:r>
        <w:rPr>
          <w:rFonts w:ascii="Times New Roman"/>
          <w:sz w:val="20"/>
        </w:rPr>
        <w:t>Difficulty : 1 Easy</w:t>
        <w:br/>
      </w:r>
      <w:r>
        <w:rPr>
          <w:rFonts w:ascii="Times New Roman"/>
          <w:sz w:val="20"/>
        </w:rPr>
        <w:t>AACSB : Knowledge Application</w:t>
        <w:br/>
      </w:r>
      <w:r>
        <w:rPr>
          <w:rFonts w:ascii="Times New Roman"/>
          <w:sz w:val="20"/>
        </w:rPr>
        <w:t>Bloom's :  Remember</w:t>
        <w:br/>
      </w:r>
      <w:r>
        <w:rPr>
          <w:rFonts w:ascii="Times New Roman"/>
          <w:sz w:val="20"/>
        </w:rPr>
        <w:t>Topic :  Role of logistics in SCM</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Supply chain management attempts to optimize customer satisfaction while logistics management attempts to optimize customer service.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To define supply chain management (SCM) and identify its relationships wit</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Topic :  Role of logistics in SCM</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The most widely known and adopted model of the supply chain is the Forum Model developed by The Ohio State University.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AACSB : Knowledge Application</w:t>
        <w:br/>
      </w:r>
      <w:r>
        <w:rPr>
          <w:rFonts w:ascii="Times New Roman"/>
          <w:sz w:val="20"/>
        </w:rPr>
        <w:t>Bloom's :  Remember</w:t>
        <w:br/>
      </w:r>
      <w:r>
        <w:rPr>
          <w:rFonts w:ascii="Times New Roman"/>
          <w:sz w:val="20"/>
        </w:rPr>
        <w:t>Learning Objective : 01-03 To briefly examine the major approaches to modeling supply chain managemen</w:t>
        <w:br/>
      </w:r>
      <w:r>
        <w:rPr>
          <w:rFonts w:ascii="Times New Roman"/>
          <w:sz w:val="20"/>
        </w:rPr>
        <w:t>Topic :  Approaches to modeling supply chain management</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Relative to other regions of the world, the United States is less efficient at logistics and supply chain management.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Bloom's :  Remember</w:t>
        <w:br/>
      </w:r>
      <w:r>
        <w:rPr>
          <w:rFonts w:ascii="Times New Roman"/>
          <w:sz w:val="20"/>
        </w:rPr>
        <w:t>Learning Objective : 01-04 To identify how various societal issues impact supply chains and supply ch</w:t>
        <w:br/>
      </w:r>
      <w:r>
        <w:rPr>
          <w:rFonts w:ascii="Times New Roman"/>
          <w:sz w:val="20"/>
        </w:rPr>
        <w:t>Topic :  Supply chain management and gross domestic product (GDP)</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Developments of new and expanded technologies allow firms to link their operations globally.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AACSB : Knowledge Application</w:t>
        <w:br/>
      </w:r>
      <w:r>
        <w:rPr>
          <w:rFonts w:ascii="Times New Roman"/>
          <w:sz w:val="20"/>
        </w:rPr>
        <w:t>Bloom's :  Remember</w:t>
        <w:br/>
      </w:r>
      <w:r>
        <w:rPr>
          <w:rFonts w:ascii="Times New Roman"/>
          <w:sz w:val="20"/>
        </w:rPr>
        <w:t>Learning Objective : 01-04 To identify how various societal issues impact supply chains and supply ch</w:t>
        <w:br/>
      </w:r>
      <w:r>
        <w:rPr>
          <w:rFonts w:ascii="Times New Roman"/>
          <w:sz w:val="20"/>
        </w:rPr>
        <w:t>Topic :  Globalization</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In general, infrastructure improvements have not kept pace with increasing supply chain demands.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AACSB : Knowledge Application</w:t>
        <w:br/>
      </w:r>
      <w:r>
        <w:rPr>
          <w:rFonts w:ascii="Times New Roman"/>
          <w:sz w:val="20"/>
        </w:rPr>
        <w:t>Learning Objective : 01-04 To identify how various societal issues impact supply chains and supply ch</w:t>
        <w:br/>
      </w:r>
      <w:r>
        <w:rPr>
          <w:rFonts w:ascii="Times New Roman"/>
          <w:sz w:val="20"/>
        </w:rPr>
        <w:t>Topic :  Infrastructure</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In the United States, spending on transportation and water infrastructure as a percentage of gross domestic product (GDP) has declined.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AACSB : Knowledge Application</w:t>
        <w:br/>
      </w:r>
      <w:r>
        <w:rPr>
          <w:rFonts w:ascii="Times New Roman"/>
          <w:sz w:val="20"/>
        </w:rPr>
        <w:t>Bloom's :  Remember</w:t>
        <w:br/>
      </w:r>
      <w:r>
        <w:rPr>
          <w:rFonts w:ascii="Times New Roman"/>
          <w:sz w:val="20"/>
        </w:rPr>
        <w:t>Learning Objective : 01-04 To identify how various societal issues impact supply chains and supply ch</w:t>
        <w:br/>
      </w:r>
      <w:r>
        <w:rPr>
          <w:rFonts w:ascii="Times New Roman"/>
          <w:sz w:val="20"/>
        </w:rPr>
        <w:t>Topic :  Infrastructure</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The Sarbanes-Oxley Act (SOX) is primarily concerned with ethics and legal misconduct of companies in the United States and impacts chief executive officers (CEOs) and chief financial officers (CFOs), but rarely impacts supply chain executives.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Difficulty : 2 Medium</w:t>
        <w:br/>
      </w:r>
      <w:r>
        <w:rPr>
          <w:rFonts w:ascii="Times New Roman"/>
          <w:sz w:val="20"/>
        </w:rPr>
        <w:t>Learning Objective : 01-04 To identify how various societal issues impact supply chains and supply ch</w:t>
        <w:br/>
      </w:r>
      <w:r>
        <w:rPr>
          <w:rFonts w:ascii="Times New Roman"/>
          <w:sz w:val="20"/>
        </w:rPr>
        <w:t>Topic :  Regulatory issues</w:t>
        <w:br/>
      </w:r>
      <w:r>
        <w:rPr>
          <w:rFonts w:ascii="Times New Roman"/>
          <w:sz w:val="20"/>
        </w:rPr>
        <w:t>Bloom's :  Apply</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Businesses have to widen responsibility for managing supply chain risks so that these risks are considered across all parts of the company.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AACSB : Knowledge Application</w:t>
        <w:br/>
      </w:r>
      <w:r>
        <w:rPr>
          <w:rFonts w:ascii="Times New Roman"/>
          <w:sz w:val="20"/>
        </w:rPr>
        <w:t>Learning Objective : 01-04 To identify how various societal issues impact supply chains and supply ch</w:t>
        <w:br/>
      </w:r>
      <w:r>
        <w:rPr>
          <w:rFonts w:ascii="Times New Roman"/>
          <w:sz w:val="20"/>
        </w:rPr>
        <w:t>Bloom's :  Apply</w:t>
        <w:br/>
      </w:r>
      <w:r>
        <w:rPr>
          <w:rFonts w:ascii="Times New Roman"/>
          <w:sz w:val="20"/>
        </w:rPr>
        <w:t>Topic :  Security and risk</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A "three strikes and you’re out" policy with respect to vendor products that are either counterfeit or do not match specification is an example of cyber supply chain best practice.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Bloom's :  Remember</w:t>
        <w:br/>
      </w:r>
      <w:r>
        <w:rPr>
          <w:rFonts w:ascii="Times New Roman"/>
          <w:sz w:val="20"/>
        </w:rPr>
        <w:t>Learning Objective : 01-04 To identify how various societal issues impact supply chains and supply ch</w:t>
        <w:br/>
      </w:r>
      <w:r>
        <w:rPr>
          <w:rFonts w:ascii="Times New Roman"/>
          <w:sz w:val="20"/>
        </w:rPr>
        <w:t>Topic :  Security and risk</w:t>
        <w:br/>
      </w:r>
      <w:r>
        <w:rPr>
          <w:rFonts w:ascii="Times New Roman"/>
          <w:sz w:val="20"/>
        </w:rPr>
        <w:t>Difficulty : 3 Hard</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Developing and implementing humanitarian supply chains is relatively easy compared to what is required to develop and implement supply chains for normal business operations.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2 Medium</w:t>
        <w:br/>
      </w:r>
      <w:r>
        <w:rPr>
          <w:rFonts w:ascii="Times New Roman"/>
          <w:sz w:val="20"/>
        </w:rPr>
        <w:t>Learning Objective : 01-04 To identify how various societal issues impact supply chains and supply ch</w:t>
        <w:br/>
      </w:r>
      <w:r>
        <w:rPr>
          <w:rFonts w:ascii="Times New Roman"/>
          <w:sz w:val="20"/>
        </w:rPr>
        <w:t>Bloom's :  Apply</w:t>
        <w:br/>
      </w:r>
      <w:r>
        <w:rPr>
          <w:rFonts w:ascii="Times New Roman"/>
          <w:sz w:val="20"/>
        </w:rPr>
        <w:t>Topic :  Disaster preparedness and relief</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The concept that "each firm in the supply chain must be focused on the customer and engaged in developing goods and services which optimize the customer’s and the firm’s experience" is a great concept in theory, but impossible to implement in practice.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AACSB : Knowledge Application</w:t>
        <w:br/>
      </w:r>
      <w:r>
        <w:rPr>
          <w:rFonts w:ascii="Times New Roman"/>
          <w:sz w:val="20"/>
        </w:rPr>
        <w:t>Learning Objective : 01-05 To identify how various business-related issues impact supply chains and s</w:t>
        <w:br/>
      </w:r>
      <w:r>
        <w:rPr>
          <w:rFonts w:ascii="Times New Roman"/>
          <w:sz w:val="20"/>
        </w:rPr>
        <w:t>Topic :  Customer service and satisfaction</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After sale support, such as handling product returns in reverse logistics, is an important component in achieving acceptable levels of customer satisfaction.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AACSB : Knowledge Application</w:t>
        <w:br/>
      </w:r>
      <w:r>
        <w:rPr>
          <w:rFonts w:ascii="Times New Roman"/>
          <w:sz w:val="20"/>
        </w:rPr>
        <w:t>Bloom's :  Remember</w:t>
        <w:br/>
      </w:r>
      <w:r>
        <w:rPr>
          <w:rFonts w:ascii="Times New Roman"/>
          <w:sz w:val="20"/>
        </w:rPr>
        <w:t>Learning Objective : 01-05 To identify how various business-related issues impact supply chains and s</w:t>
        <w:br/>
      </w:r>
      <w:r>
        <w:rPr>
          <w:rFonts w:ascii="Times New Roman"/>
          <w:sz w:val="20"/>
        </w:rPr>
        <w:t>Topic :  Customer service and satisfaction</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In human resource management, well-defined policies and procedures are favored by millennials, while situations involving ambiguity are to be avoided.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AACSB : Knowledge Application</w:t>
        <w:br/>
      </w:r>
      <w:r>
        <w:rPr>
          <w:rFonts w:ascii="Times New Roman"/>
          <w:sz w:val="20"/>
        </w:rPr>
        <w:t>Difficulty : 2 Medium</w:t>
        <w:br/>
      </w:r>
      <w:r>
        <w:rPr>
          <w:rFonts w:ascii="Times New Roman"/>
          <w:sz w:val="20"/>
        </w:rPr>
        <w:t>Learning Objective : 01-05 To identify how various business-related issues impact supply chains and s</w:t>
        <w:br/>
      </w:r>
      <w:r>
        <w:rPr>
          <w:rFonts w:ascii="Times New Roman"/>
          <w:sz w:val="20"/>
        </w:rPr>
        <w:t>Topic :  Human resources</w:t>
        <w:br/>
      </w:r>
      <w:r>
        <w:rPr>
          <w:rFonts w:ascii="Times New Roman"/>
          <w:sz w:val="20"/>
        </w:rPr>
        <w:t>Accessibility : Screen Reader Compatible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